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A5" w:rsidRPr="008505A5" w:rsidRDefault="00AF2A36" w:rsidP="008505A5">
      <w:pPr>
        <w:widowControl w:val="0"/>
        <w:autoSpaceDE w:val="0"/>
        <w:autoSpaceDN w:val="0"/>
        <w:adjustRightInd w:val="0"/>
        <w:spacing w:after="0" w:line="240" w:lineRule="auto"/>
        <w:jc w:val="center"/>
        <w:rPr>
          <w:rFonts w:ascii="Arial" w:eastAsia="Times New Roman" w:hAnsi="Arial" w:cs="Arial"/>
          <w:b/>
          <w:bCs/>
          <w:color w:val="FF0000"/>
          <w:kern w:val="28"/>
          <w:sz w:val="40"/>
          <w:szCs w:val="40"/>
        </w:rPr>
      </w:pPr>
      <w:r>
        <w:rPr>
          <w:rFonts w:ascii="Arial" w:eastAsia="Times New Roman" w:hAnsi="Arial" w:cs="Arial"/>
          <w:i/>
          <w:noProof/>
          <w:color w:val="1F497D" w:themeColor="text2"/>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4.45pt;height:10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WSgA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kAOl&#10;koACAAANBQAADgAAAAAAAAAAAAAAAAAuAgAAZHJzL2Uyb0RvYy54bWxQSwECLQAUAAYACAAAACEA&#10;7Az1uOEAAAALAQAADwAAAAAAAAAAAAAAAADaBAAAZHJzL2Rvd25yZXYueG1sUEsFBgAAAAAEAAQA&#10;8wAAAOgFAAAAAA==&#10;" stroked="f">
            <v:textbox style="mso-fit-shape-to-text:t">
              <w:txbxContent>
                <w:p w:rsidR="004000C3" w:rsidRDefault="004000C3" w:rsidP="008505A5">
                  <w:r>
                    <w:rPr>
                      <w:i/>
                      <w:noProof/>
                    </w:rPr>
                    <w:drawing>
                      <wp:inline distT="0" distB="0" distL="0" distR="0">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w:r>
      <w:r w:rsidR="008505A5" w:rsidRPr="008505A5">
        <w:rPr>
          <w:rFonts w:ascii="Arial" w:eastAsia="Times New Roman" w:hAnsi="Arial" w:cs="Arial"/>
          <w:b/>
          <w:bCs/>
          <w:color w:val="1F497D" w:themeColor="text2"/>
          <w:kern w:val="28"/>
          <w:sz w:val="40"/>
          <w:szCs w:val="40"/>
        </w:rPr>
        <w:t xml:space="preserve">     U.S. INTERNATIONAL CHRISTIAN ACADEMY</w:t>
      </w:r>
    </w:p>
    <w:p w:rsidR="00D5349B" w:rsidRPr="00404E78" w:rsidRDefault="00D5349B" w:rsidP="00D5349B">
      <w:pPr>
        <w:spacing w:after="0" w:line="240" w:lineRule="auto"/>
        <w:jc w:val="center"/>
        <w:rPr>
          <w:rFonts w:eastAsiaTheme="minorEastAsia"/>
          <w:b/>
          <w:color w:val="0000FF" w:themeColor="hyperlink"/>
        </w:rPr>
      </w:pPr>
      <w:proofErr w:type="gramStart"/>
      <w:r w:rsidRPr="00404E78">
        <w:rPr>
          <w:rFonts w:eastAsiaTheme="minorEastAsia"/>
          <w:b/>
          <w:color w:val="0000FF" w:themeColor="hyperlink"/>
        </w:rPr>
        <w:t>is</w:t>
      </w:r>
      <w:proofErr w:type="gramEnd"/>
      <w:r w:rsidRPr="00404E78">
        <w:rPr>
          <w:rFonts w:eastAsiaTheme="minorEastAsia"/>
          <w:b/>
          <w:color w:val="0000FF" w:themeColor="hyperlink"/>
        </w:rPr>
        <w:t xml:space="preserve"> an independent, international autonom</w:t>
      </w:r>
      <w:r>
        <w:rPr>
          <w:rFonts w:eastAsiaTheme="minorEastAsia"/>
          <w:b/>
          <w:color w:val="0000FF" w:themeColor="hyperlink"/>
        </w:rPr>
        <w:t>o</w:t>
      </w:r>
      <w:r w:rsidRPr="00404E78">
        <w:rPr>
          <w:rFonts w:eastAsiaTheme="minorEastAsia"/>
          <w:b/>
          <w:color w:val="0000FF" w:themeColor="hyperlink"/>
        </w:rPr>
        <w:t>us global high school institution</w:t>
      </w:r>
    </w:p>
    <w:p w:rsidR="00D5349B" w:rsidRDefault="00D5349B" w:rsidP="00D5349B">
      <w:pPr>
        <w:spacing w:after="0" w:line="240" w:lineRule="auto"/>
        <w:jc w:val="center"/>
        <w:rPr>
          <w:rFonts w:eastAsiaTheme="minorEastAsia"/>
        </w:rPr>
      </w:pPr>
    </w:p>
    <w:p w:rsidR="00D5349B" w:rsidRPr="008505A5" w:rsidRDefault="00D5349B" w:rsidP="00D5349B">
      <w:pPr>
        <w:spacing w:after="0" w:line="240" w:lineRule="auto"/>
        <w:jc w:val="center"/>
        <w:rPr>
          <w:rFonts w:eastAsiaTheme="minorEastAsia"/>
        </w:rPr>
      </w:pPr>
      <w:r w:rsidRPr="008505A5">
        <w:rPr>
          <w:rFonts w:eastAsiaTheme="minorEastAsia"/>
        </w:rPr>
        <w:t>Serving students since 2001</w:t>
      </w:r>
    </w:p>
    <w:p w:rsidR="00D5349B" w:rsidRPr="008505A5" w:rsidRDefault="00D5349B" w:rsidP="00D5349B">
      <w:pPr>
        <w:spacing w:after="0" w:line="240" w:lineRule="auto"/>
        <w:jc w:val="center"/>
        <w:rPr>
          <w:rFonts w:ascii="Arial" w:eastAsiaTheme="minorEastAsia" w:hAnsi="Arial" w:cs="Arial"/>
          <w:b/>
          <w:bCs/>
          <w:kern w:val="28"/>
          <w:sz w:val="40"/>
          <w:szCs w:val="40"/>
        </w:rPr>
      </w:pPr>
      <w:r w:rsidRPr="008505A5">
        <w:rPr>
          <w:rFonts w:eastAsiaTheme="minorEastAsia"/>
          <w:b/>
          <w:i/>
        </w:rPr>
        <w:t>Owned and Operated by Teachers</w:t>
      </w:r>
    </w:p>
    <w:p w:rsidR="00D5349B" w:rsidRPr="008505A5" w:rsidRDefault="00D5349B" w:rsidP="00D5349B">
      <w:pPr>
        <w:spacing w:after="0" w:line="240" w:lineRule="auto"/>
        <w:jc w:val="center"/>
        <w:rPr>
          <w:rFonts w:eastAsiaTheme="minorEastAsia"/>
          <w:i/>
        </w:rPr>
      </w:pPr>
      <w:r w:rsidRPr="008505A5">
        <w:rPr>
          <w:rFonts w:eastAsiaTheme="minorEastAsia"/>
          <w:i/>
        </w:rPr>
        <w:t>25 years of experience in Teaching and Administration</w:t>
      </w:r>
    </w:p>
    <w:p w:rsidR="00D5349B" w:rsidRDefault="00AF2A36" w:rsidP="00D5349B">
      <w:pPr>
        <w:spacing w:after="0" w:line="240" w:lineRule="auto"/>
        <w:jc w:val="center"/>
        <w:rPr>
          <w:rFonts w:eastAsiaTheme="minorEastAsia"/>
          <w:b/>
          <w:color w:val="000000"/>
          <w:sz w:val="24"/>
          <w:szCs w:val="24"/>
        </w:rPr>
      </w:pPr>
      <w:hyperlink r:id="rId8" w:history="1">
        <w:r w:rsidR="00D5349B" w:rsidRPr="00750D71">
          <w:rPr>
            <w:rStyle w:val="Hyperlink"/>
            <w:rFonts w:eastAsiaTheme="minorEastAsia"/>
            <w:b/>
            <w:sz w:val="24"/>
            <w:szCs w:val="24"/>
          </w:rPr>
          <w:t>www.USICAhs.org</w:t>
        </w:r>
      </w:hyperlink>
    </w:p>
    <w:p w:rsidR="00D5349B" w:rsidRDefault="00AF2A36" w:rsidP="00D5349B">
      <w:pPr>
        <w:spacing w:after="0" w:line="240" w:lineRule="auto"/>
        <w:jc w:val="center"/>
        <w:rPr>
          <w:rFonts w:eastAsiaTheme="minorEastAsia"/>
          <w:b/>
          <w:color w:val="0000FF" w:themeColor="hyperlink"/>
          <w:sz w:val="24"/>
          <w:szCs w:val="24"/>
          <w:u w:val="single"/>
        </w:rPr>
      </w:pPr>
      <w:hyperlink r:id="rId9" w:history="1">
        <w:r w:rsidR="00D5349B" w:rsidRPr="00750D71">
          <w:rPr>
            <w:rStyle w:val="Hyperlink"/>
            <w:rFonts w:eastAsiaTheme="minorEastAsia"/>
            <w:b/>
            <w:sz w:val="24"/>
            <w:szCs w:val="24"/>
          </w:rPr>
          <w:t>admin@USICAhs.org</w:t>
        </w:r>
      </w:hyperlink>
    </w:p>
    <w:p w:rsidR="00D5349B" w:rsidRDefault="00D5349B" w:rsidP="00D5349B">
      <w:pPr>
        <w:spacing w:after="0" w:line="240" w:lineRule="auto"/>
        <w:jc w:val="center"/>
        <w:rPr>
          <w:rFonts w:eastAsiaTheme="minorEastAsia"/>
          <w:b/>
          <w:color w:val="0000FF" w:themeColor="hyperlink"/>
          <w:sz w:val="24"/>
          <w:szCs w:val="24"/>
          <w:u w:val="single"/>
        </w:rPr>
      </w:pPr>
      <w:r w:rsidRPr="007F0BFD">
        <w:rPr>
          <w:rFonts w:eastAsiaTheme="minorEastAsia"/>
          <w:b/>
          <w:noProof/>
          <w:color w:val="0000FF" w:themeColor="hyperlink"/>
          <w:sz w:val="24"/>
          <w:szCs w:val="24"/>
          <w:u w:val="single"/>
        </w:rPr>
        <w:drawing>
          <wp:inline distT="0" distB="0" distL="0" distR="0">
            <wp:extent cx="2860243" cy="446227"/>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5646" cy="447070"/>
                    </a:xfrm>
                    <a:prstGeom prst="rect">
                      <a:avLst/>
                    </a:prstGeom>
                    <a:noFill/>
                  </pic:spPr>
                </pic:pic>
              </a:graphicData>
            </a:graphic>
          </wp:inline>
        </w:drawing>
      </w:r>
    </w:p>
    <w:p w:rsidR="00D5349B" w:rsidRPr="0018095F" w:rsidRDefault="00D5349B" w:rsidP="00D5349B">
      <w:pPr>
        <w:spacing w:after="0" w:line="240" w:lineRule="auto"/>
        <w:jc w:val="center"/>
        <w:rPr>
          <w:rFonts w:eastAsiaTheme="minorEastAsia"/>
          <w:b/>
          <w:color w:val="000000"/>
          <w:sz w:val="24"/>
          <w:szCs w:val="24"/>
        </w:rPr>
      </w:pPr>
      <w:r>
        <w:rPr>
          <w:noProof/>
        </w:rPr>
        <w:drawing>
          <wp:inline distT="0" distB="0" distL="0" distR="0">
            <wp:extent cx="428625" cy="428625"/>
            <wp:effectExtent l="0" t="0" r="0" b="0"/>
            <wp:docPr id="3" name="Picture 3" descr="Official logo of the United Nations. (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ial logo of the United Nations. (UN) ©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7F0BFD">
        <w:rPr>
          <w:rFonts w:eastAsiaTheme="minorEastAsia"/>
          <w:b/>
          <w:noProof/>
          <w:color w:val="0000FF" w:themeColor="hyperlink"/>
          <w:sz w:val="24"/>
          <w:szCs w:val="24"/>
          <w:u w:val="single"/>
        </w:rPr>
        <w:drawing>
          <wp:inline distT="0" distB="0" distL="0" distR="0">
            <wp:extent cx="455778" cy="416416"/>
            <wp:effectExtent l="19050" t="0" r="1422" b="0"/>
            <wp:docPr id="4" name="Picture 4"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2" cstate="print"/>
                    <a:srcRect/>
                    <a:stretch>
                      <a:fillRect/>
                    </a:stretch>
                  </pic:blipFill>
                  <pic:spPr bwMode="auto">
                    <a:xfrm>
                      <a:off x="0" y="0"/>
                      <a:ext cx="455778" cy="416416"/>
                    </a:xfrm>
                    <a:prstGeom prst="rect">
                      <a:avLst/>
                    </a:prstGeom>
                    <a:noFill/>
                    <a:ln w="9525">
                      <a:noFill/>
                      <a:miter lim="800000"/>
                      <a:headEnd/>
                      <a:tailEnd/>
                    </a:ln>
                  </pic:spPr>
                </pic:pic>
              </a:graphicData>
            </a:graphic>
          </wp:inline>
        </w:drawing>
      </w:r>
      <w:r w:rsidRPr="007F0BFD">
        <w:rPr>
          <w:rFonts w:eastAsiaTheme="minorEastAsia"/>
          <w:b/>
          <w:noProof/>
          <w:color w:val="0000FF" w:themeColor="hyperlink"/>
          <w:sz w:val="24"/>
          <w:szCs w:val="24"/>
          <w:u w:val="single"/>
        </w:rPr>
        <w:drawing>
          <wp:inline distT="0" distB="0" distL="0" distR="0">
            <wp:extent cx="704850" cy="448541"/>
            <wp:effectExtent l="19050" t="0" r="0" b="0"/>
            <wp:docPr id="5" name="Picture 1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3"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sidRPr="007F0BFD">
        <w:rPr>
          <w:rFonts w:eastAsiaTheme="minorEastAsia"/>
          <w:b/>
          <w:noProof/>
          <w:color w:val="0000FF" w:themeColor="hyperlink"/>
          <w:sz w:val="24"/>
          <w:szCs w:val="24"/>
          <w:u w:val="single"/>
        </w:rPr>
        <w:drawing>
          <wp:inline distT="0" distB="0" distL="0" distR="0">
            <wp:extent cx="457200" cy="458318"/>
            <wp:effectExtent l="19050" t="0" r="0" b="0"/>
            <wp:docPr id="6" name="Picture 19"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4"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r>
        <w:rPr>
          <w:noProof/>
        </w:rPr>
        <w:drawing>
          <wp:inline distT="0" distB="0" distL="0" distR="0">
            <wp:extent cx="416719" cy="238125"/>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432" cy="240247"/>
                    </a:xfrm>
                    <a:prstGeom prst="rect">
                      <a:avLst/>
                    </a:prstGeom>
                    <a:noFill/>
                    <a:ln>
                      <a:noFill/>
                    </a:ln>
                  </pic:spPr>
                </pic:pic>
              </a:graphicData>
            </a:graphic>
          </wp:inline>
        </w:drawing>
      </w:r>
    </w:p>
    <w:p w:rsidR="00D5349B" w:rsidRPr="00861D73" w:rsidRDefault="00D5349B" w:rsidP="00D5349B">
      <w:pPr>
        <w:spacing w:after="0" w:line="240" w:lineRule="auto"/>
        <w:jc w:val="center"/>
        <w:rPr>
          <w:rFonts w:eastAsiaTheme="minorEastAsia"/>
          <w:b/>
          <w:color w:val="0000FF" w:themeColor="hyperlink"/>
          <w:sz w:val="24"/>
          <w:szCs w:val="24"/>
          <w:u w:val="single"/>
        </w:rPr>
      </w:pPr>
      <w:r>
        <w:rPr>
          <w:rFonts w:eastAsiaTheme="minorEastAsia"/>
          <w:b/>
          <w:color w:val="0000FF" w:themeColor="hyperlink"/>
          <w:sz w:val="24"/>
          <w:szCs w:val="24"/>
          <w:u w:val="single"/>
        </w:rPr>
        <w:t>http://www.usicahs.or</w:t>
      </w:r>
      <w:r w:rsidRPr="00861D73">
        <w:rPr>
          <w:rFonts w:eastAsiaTheme="minorEastAsia"/>
          <w:b/>
          <w:color w:val="0000FF" w:themeColor="hyperlink"/>
          <w:sz w:val="24"/>
          <w:szCs w:val="24"/>
          <w:u w:val="single"/>
        </w:rPr>
        <w:t>g/Library.html</w:t>
      </w:r>
    </w:p>
    <w:p w:rsidR="00D5349B" w:rsidRDefault="00D5349B" w:rsidP="00D5349B">
      <w:pPr>
        <w:spacing w:after="0" w:line="240" w:lineRule="auto"/>
        <w:jc w:val="center"/>
        <w:rPr>
          <w:rFonts w:eastAsiaTheme="minorEastAsia"/>
          <w:b/>
          <w:color w:val="0000FF" w:themeColor="hyperlink"/>
          <w:sz w:val="24"/>
          <w:szCs w:val="24"/>
          <w:u w:val="single"/>
        </w:rPr>
      </w:pPr>
      <w:r w:rsidRPr="00861D73">
        <w:rPr>
          <w:rFonts w:eastAsiaTheme="minorEastAsia"/>
          <w:b/>
          <w:color w:val="0000FF" w:themeColor="hyperlink"/>
          <w:sz w:val="24"/>
          <w:szCs w:val="24"/>
          <w:u w:val="single"/>
        </w:rPr>
        <w:t>http://www.usicahs.org/Curriculum.html</w:t>
      </w:r>
    </w:p>
    <w:p w:rsidR="006E28C7" w:rsidRPr="008505A5" w:rsidRDefault="006E28C7" w:rsidP="00D5349B">
      <w:pPr>
        <w:spacing w:after="0" w:line="240" w:lineRule="auto"/>
        <w:rPr>
          <w:rFonts w:eastAsiaTheme="minorEastAsia"/>
          <w:b/>
          <w:color w:val="0000FF" w:themeColor="hyperlink"/>
          <w:sz w:val="24"/>
          <w:szCs w:val="24"/>
          <w:u w:val="single"/>
        </w:rPr>
      </w:pPr>
    </w:p>
    <w:tbl>
      <w:tblPr>
        <w:tblW w:w="9810" w:type="dxa"/>
        <w:tblInd w:w="18" w:type="dxa"/>
        <w:tblBorders>
          <w:top w:val="nil"/>
          <w:left w:val="nil"/>
          <w:bottom w:val="nil"/>
          <w:right w:val="nil"/>
        </w:tblBorders>
        <w:tblLayout w:type="fixed"/>
        <w:tblLook w:val="0000" w:firstRow="0" w:lastRow="0" w:firstColumn="0" w:lastColumn="0" w:noHBand="0" w:noVBand="0"/>
      </w:tblPr>
      <w:tblGrid>
        <w:gridCol w:w="2475"/>
        <w:gridCol w:w="248"/>
        <w:gridCol w:w="2741"/>
        <w:gridCol w:w="4346"/>
      </w:tblGrid>
      <w:tr w:rsidR="00731EFB" w:rsidRPr="00731EFB" w:rsidTr="00FF4A6C">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731EFB" w:rsidRPr="00591B0D" w:rsidRDefault="00F0261A" w:rsidP="008505A5">
            <w:pPr>
              <w:autoSpaceDE w:val="0"/>
              <w:autoSpaceDN w:val="0"/>
              <w:adjustRightInd w:val="0"/>
              <w:spacing w:after="0" w:line="240" w:lineRule="auto"/>
              <w:jc w:val="center"/>
              <w:rPr>
                <w:rFonts w:ascii="Calibri" w:hAnsi="Calibri" w:cs="Calibri"/>
                <w:color w:val="000000"/>
              </w:rPr>
            </w:pPr>
            <w:r>
              <w:rPr>
                <w:b/>
                <w:bCs/>
                <w:iCs/>
                <w:color w:val="000000"/>
                <w:sz w:val="28"/>
                <w:szCs w:val="28"/>
              </w:rPr>
              <w:t xml:space="preserve">USICA </w:t>
            </w:r>
            <w:r w:rsidR="00436B95" w:rsidRPr="00591B0D">
              <w:rPr>
                <w:b/>
                <w:bCs/>
                <w:iCs/>
                <w:color w:val="000000"/>
                <w:sz w:val="28"/>
                <w:szCs w:val="28"/>
              </w:rPr>
              <w:t>Course Outline</w:t>
            </w:r>
            <w:r w:rsidR="00BA3F51" w:rsidRPr="00591B0D">
              <w:rPr>
                <w:b/>
                <w:bCs/>
                <w:iCs/>
                <w:color w:val="000000"/>
                <w:sz w:val="28"/>
                <w:szCs w:val="28"/>
              </w:rPr>
              <w:t>/Syllabus</w:t>
            </w:r>
          </w:p>
        </w:tc>
      </w:tr>
      <w:tr w:rsidR="008505A5" w:rsidRPr="000914D8" w:rsidTr="00FF4A6C">
        <w:trPr>
          <w:trHeight w:val="75"/>
        </w:trPr>
        <w:tc>
          <w:tcPr>
            <w:tcW w:w="9810" w:type="dxa"/>
            <w:gridSpan w:val="4"/>
            <w:tcBorders>
              <w:top w:val="thickThinSmallGap" w:sz="24" w:space="0" w:color="auto"/>
              <w:left w:val="thickThinSmallGap" w:sz="24" w:space="0" w:color="auto"/>
              <w:right w:val="thickThinSmallGap" w:sz="24" w:space="0" w:color="auto"/>
            </w:tcBorders>
          </w:tcPr>
          <w:p w:rsidR="008505A5" w:rsidRPr="000914D8" w:rsidRDefault="004C24DA" w:rsidP="0004589E">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b/>
                <w:color w:val="000000"/>
                <w:sz w:val="24"/>
                <w:szCs w:val="24"/>
              </w:rPr>
              <w:t>Grade/Course:</w:t>
            </w:r>
            <w:r w:rsidR="00AF2A36">
              <w:rPr>
                <w:rFonts w:ascii="Times New Roman" w:hAnsi="Times New Roman" w:cs="Times New Roman"/>
                <w:b/>
                <w:color w:val="000000"/>
                <w:sz w:val="24"/>
                <w:szCs w:val="24"/>
              </w:rPr>
              <w:t xml:space="preserve"> </w:t>
            </w:r>
            <w:bookmarkStart w:id="0" w:name="_GoBack"/>
            <w:bookmarkEnd w:id="0"/>
            <w:r w:rsidR="0004589E">
              <w:rPr>
                <w:rFonts w:ascii="Times New Roman" w:hAnsi="Times New Roman" w:cs="Times New Roman"/>
                <w:b/>
                <w:color w:val="000000"/>
                <w:sz w:val="24"/>
                <w:szCs w:val="24"/>
              </w:rPr>
              <w:t>C</w:t>
            </w:r>
            <w:r w:rsidR="00364EA4">
              <w:rPr>
                <w:rFonts w:ascii="Times New Roman" w:hAnsi="Times New Roman" w:cs="Times New Roman"/>
                <w:b/>
                <w:color w:val="000000"/>
                <w:sz w:val="24"/>
                <w:szCs w:val="24"/>
              </w:rPr>
              <w:t>HEMISTRY I  2003340</w:t>
            </w:r>
          </w:p>
        </w:tc>
      </w:tr>
      <w:tr w:rsidR="00731EFB" w:rsidRPr="000914D8" w:rsidTr="00D551ED">
        <w:trPr>
          <w:trHeight w:val="270"/>
        </w:trPr>
        <w:tc>
          <w:tcPr>
            <w:tcW w:w="9810" w:type="dxa"/>
            <w:gridSpan w:val="4"/>
            <w:tcBorders>
              <w:left w:val="thickThinSmallGap" w:sz="24" w:space="0" w:color="auto"/>
              <w:bottom w:val="single" w:sz="4" w:space="0" w:color="auto"/>
              <w:right w:val="thickThinSmallGap" w:sz="24" w:space="0" w:color="auto"/>
            </w:tcBorders>
          </w:tcPr>
          <w:p w:rsidR="00731EFB" w:rsidRPr="000914D8" w:rsidRDefault="00436B95" w:rsidP="008537B9">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b/>
                <w:color w:val="000000"/>
                <w:sz w:val="24"/>
                <w:szCs w:val="24"/>
              </w:rPr>
              <w:t>Grade Level:</w:t>
            </w:r>
            <w:r w:rsidR="0004589E">
              <w:rPr>
                <w:rFonts w:ascii="Times New Roman" w:hAnsi="Times New Roman" w:cs="Times New Roman"/>
                <w:color w:val="000000"/>
                <w:sz w:val="24"/>
                <w:szCs w:val="24"/>
              </w:rPr>
              <w:t xml:space="preserve"> 12</w:t>
            </w:r>
            <w:r w:rsidR="00F44F4B" w:rsidRPr="00F44F4B">
              <w:rPr>
                <w:rFonts w:ascii="Times New Roman" w:hAnsi="Times New Roman" w:cs="Times New Roman"/>
                <w:color w:val="000000"/>
                <w:sz w:val="24"/>
                <w:szCs w:val="24"/>
                <w:vertAlign w:val="superscript"/>
              </w:rPr>
              <w:t>th</w:t>
            </w:r>
            <w:r w:rsidRPr="000914D8">
              <w:rPr>
                <w:rFonts w:ascii="Times New Roman" w:hAnsi="Times New Roman" w:cs="Times New Roman"/>
                <w:color w:val="000000"/>
                <w:sz w:val="24"/>
                <w:szCs w:val="24"/>
              </w:rPr>
              <w:t>High School</w:t>
            </w:r>
          </w:p>
        </w:tc>
      </w:tr>
      <w:tr w:rsidR="008505A5" w:rsidRPr="000914D8" w:rsidTr="00FF4A6C">
        <w:trPr>
          <w:trHeight w:val="240"/>
        </w:trPr>
        <w:tc>
          <w:tcPr>
            <w:tcW w:w="9810" w:type="dxa"/>
            <w:gridSpan w:val="4"/>
            <w:tcBorders>
              <w:top w:val="single" w:sz="4" w:space="0" w:color="auto"/>
              <w:left w:val="thickThinSmallGap" w:sz="24" w:space="0" w:color="auto"/>
              <w:right w:val="thickThinSmallGap" w:sz="24" w:space="0" w:color="auto"/>
            </w:tcBorders>
          </w:tcPr>
          <w:p w:rsidR="00FD3337" w:rsidRDefault="00436B95" w:rsidP="00FD3337">
            <w:pPr>
              <w:autoSpaceDE w:val="0"/>
              <w:autoSpaceDN w:val="0"/>
              <w:adjustRightInd w:val="0"/>
              <w:spacing w:after="0" w:line="240" w:lineRule="auto"/>
              <w:rPr>
                <w:rFonts w:ascii="Times New Roman" w:hAnsi="Times New Roman" w:cs="Times New Roman"/>
                <w:b/>
                <w:color w:val="000000"/>
                <w:sz w:val="24"/>
                <w:szCs w:val="24"/>
              </w:rPr>
            </w:pPr>
            <w:r w:rsidRPr="000914D8">
              <w:rPr>
                <w:rFonts w:ascii="Times New Roman" w:hAnsi="Times New Roman" w:cs="Times New Roman"/>
                <w:b/>
                <w:color w:val="000000"/>
                <w:sz w:val="24"/>
                <w:szCs w:val="24"/>
              </w:rPr>
              <w:t xml:space="preserve">A)TEXT BOOK: </w:t>
            </w:r>
            <w:r w:rsidR="00FD3337" w:rsidRPr="00FD3337">
              <w:rPr>
                <w:rFonts w:ascii="Times New Roman" w:hAnsi="Times New Roman" w:cs="Times New Roman"/>
                <w:b/>
                <w:color w:val="000000"/>
                <w:sz w:val="24"/>
                <w:szCs w:val="24"/>
              </w:rPr>
              <w:t>CHEMISTRY REVISED 5 EDITION STUDENT EDITION 2002C [Hardcover]ADDISON WESLEYPRENTICE HALL (Author)</w:t>
            </w:r>
          </w:p>
          <w:p w:rsidR="008505A5" w:rsidRPr="000914D8" w:rsidRDefault="00FD3337" w:rsidP="00BA2B2B">
            <w:pPr>
              <w:autoSpaceDE w:val="0"/>
              <w:autoSpaceDN w:val="0"/>
              <w:adjustRightInd w:val="0"/>
              <w:spacing w:after="0" w:line="240" w:lineRule="auto"/>
              <w:rPr>
                <w:rFonts w:ascii="Times New Roman" w:hAnsi="Times New Roman" w:cs="Times New Roman"/>
                <w:b/>
                <w:color w:val="000000"/>
                <w:sz w:val="24"/>
                <w:szCs w:val="24"/>
              </w:rPr>
            </w:pPr>
            <w:r w:rsidRPr="00FD3337">
              <w:rPr>
                <w:rFonts w:ascii="Times New Roman" w:hAnsi="Times New Roman" w:cs="Times New Roman"/>
                <w:b/>
                <w:color w:val="000000"/>
                <w:sz w:val="24"/>
                <w:szCs w:val="24"/>
              </w:rPr>
              <w:t>ISBN-10: 0130543845 | ISBN-13: 978-0130543844</w:t>
            </w:r>
          </w:p>
        </w:tc>
      </w:tr>
      <w:tr w:rsidR="008505A5" w:rsidRPr="000914D8" w:rsidTr="00D551ED">
        <w:trPr>
          <w:trHeight w:val="80"/>
        </w:trPr>
        <w:tc>
          <w:tcPr>
            <w:tcW w:w="9810" w:type="dxa"/>
            <w:gridSpan w:val="4"/>
            <w:tcBorders>
              <w:left w:val="thickThinSmallGap" w:sz="24" w:space="0" w:color="auto"/>
              <w:right w:val="thickThinSmallGap" w:sz="24" w:space="0" w:color="auto"/>
            </w:tcBorders>
          </w:tcPr>
          <w:p w:rsidR="008505A5" w:rsidRPr="000914D8" w:rsidRDefault="008505A5" w:rsidP="008458CF">
            <w:pPr>
              <w:autoSpaceDE w:val="0"/>
              <w:autoSpaceDN w:val="0"/>
              <w:adjustRightInd w:val="0"/>
              <w:spacing w:after="0" w:line="240" w:lineRule="auto"/>
              <w:rPr>
                <w:rFonts w:ascii="Times New Roman" w:hAnsi="Times New Roman" w:cs="Times New Roman"/>
                <w:b/>
                <w:color w:val="000000"/>
              </w:rPr>
            </w:pPr>
          </w:p>
        </w:tc>
      </w:tr>
      <w:tr w:rsidR="00731EFB" w:rsidRPr="000914D8" w:rsidTr="00D551ED">
        <w:trPr>
          <w:trHeight w:val="80"/>
        </w:trPr>
        <w:tc>
          <w:tcPr>
            <w:tcW w:w="9810" w:type="dxa"/>
            <w:gridSpan w:val="4"/>
            <w:tcBorders>
              <w:left w:val="thickThinSmallGap" w:sz="24" w:space="0" w:color="auto"/>
              <w:bottom w:val="single" w:sz="4" w:space="0" w:color="auto"/>
              <w:right w:val="thickThinSmallGap" w:sz="24" w:space="0" w:color="auto"/>
            </w:tcBorders>
          </w:tcPr>
          <w:p w:rsidR="00731EFB" w:rsidRPr="004269F1" w:rsidRDefault="00731EFB" w:rsidP="00731EFB">
            <w:pPr>
              <w:autoSpaceDE w:val="0"/>
              <w:autoSpaceDN w:val="0"/>
              <w:adjustRightInd w:val="0"/>
              <w:spacing w:after="0" w:line="240" w:lineRule="auto"/>
              <w:rPr>
                <w:rFonts w:ascii="Times New Roman" w:hAnsi="Times New Roman" w:cs="Times New Roman"/>
                <w:b/>
                <w:color w:val="000000"/>
                <w:sz w:val="24"/>
                <w:szCs w:val="24"/>
              </w:rPr>
            </w:pPr>
          </w:p>
        </w:tc>
      </w:tr>
      <w:tr w:rsidR="00D551ED" w:rsidRPr="000914D8" w:rsidTr="00D551ED">
        <w:trPr>
          <w:trHeight w:val="345"/>
        </w:trPr>
        <w:tc>
          <w:tcPr>
            <w:tcW w:w="2475" w:type="dxa"/>
            <w:tcBorders>
              <w:top w:val="single" w:sz="4" w:space="0" w:color="auto"/>
              <w:left w:val="thickThinSmallGap" w:sz="24" w:space="0" w:color="auto"/>
              <w:bottom w:val="single" w:sz="4" w:space="0" w:color="auto"/>
              <w:right w:val="single" w:sz="4" w:space="0" w:color="auto"/>
            </w:tcBorders>
          </w:tcPr>
          <w:p w:rsidR="00D551ED" w:rsidRPr="000914D8" w:rsidRDefault="00026577" w:rsidP="005B5F58">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 xml:space="preserve">Order </w:t>
            </w:r>
            <w:r w:rsidR="00D551ED" w:rsidRPr="000914D8">
              <w:rPr>
                <w:rFonts w:ascii="Times New Roman" w:hAnsi="Times New Roman" w:cs="Times New Roman"/>
                <w:b/>
                <w:color w:val="000000"/>
              </w:rPr>
              <w:t>No.:</w:t>
            </w:r>
            <w:r w:rsidRPr="000914D8">
              <w:rPr>
                <w:rFonts w:ascii="Times New Roman" w:hAnsi="Times New Roman" w:cs="Times New Roman"/>
                <w:color w:val="000000"/>
              </w:rPr>
              <w:t xml:space="preserve"> 1</w:t>
            </w:r>
          </w:p>
        </w:tc>
        <w:tc>
          <w:tcPr>
            <w:tcW w:w="248" w:type="dxa"/>
            <w:tcBorders>
              <w:top w:val="single" w:sz="4" w:space="0" w:color="auto"/>
              <w:left w:val="single" w:sz="4" w:space="0" w:color="auto"/>
              <w:bottom w:val="single" w:sz="4" w:space="0" w:color="auto"/>
            </w:tcBorders>
          </w:tcPr>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0914D8" w:rsidRDefault="005B5F58" w:rsidP="0002657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Code</w:t>
            </w:r>
            <w:r w:rsidR="00D551ED" w:rsidRPr="000914D8">
              <w:rPr>
                <w:rFonts w:ascii="Times New Roman" w:hAnsi="Times New Roman" w:cs="Times New Roman"/>
                <w:b/>
                <w:color w:val="000000"/>
              </w:rPr>
              <w:t>:</w:t>
            </w:r>
            <w:r w:rsidR="00B47D7B">
              <w:rPr>
                <w:rFonts w:ascii="Times New Roman" w:hAnsi="Times New Roman" w:cs="Times New Roman"/>
                <w:color w:val="000000"/>
              </w:rPr>
              <w:t>CHE</w:t>
            </w:r>
            <w:r w:rsidR="00BA2B2B">
              <w:rPr>
                <w:rFonts w:ascii="Times New Roman" w:hAnsi="Times New Roman" w:cs="Times New Roman"/>
                <w:color w:val="000000"/>
              </w:rPr>
              <w:t>2</w:t>
            </w:r>
            <w:r w:rsidR="00026577" w:rsidRPr="000914D8">
              <w:rPr>
                <w:rFonts w:ascii="Times New Roman" w:hAnsi="Times New Roman" w:cs="Times New Roman"/>
                <w:color w:val="000000"/>
              </w:rPr>
              <w:t>00</w:t>
            </w:r>
            <w:r w:rsidR="00FD3337">
              <w:rPr>
                <w:rFonts w:ascii="Times New Roman" w:hAnsi="Times New Roman" w:cs="Times New Roman"/>
                <w:color w:val="000000"/>
              </w:rPr>
              <w:t>3</w:t>
            </w:r>
          </w:p>
        </w:tc>
        <w:tc>
          <w:tcPr>
            <w:tcW w:w="4346" w:type="dxa"/>
            <w:tcBorders>
              <w:top w:val="single" w:sz="4" w:space="0" w:color="auto"/>
              <w:left w:val="single" w:sz="4" w:space="0" w:color="auto"/>
              <w:bottom w:val="single" w:sz="4" w:space="0" w:color="auto"/>
              <w:right w:val="thickThinSmallGap" w:sz="24" w:space="0" w:color="auto"/>
            </w:tcBorders>
          </w:tcPr>
          <w:p w:rsidR="00D551ED" w:rsidRPr="000914D8" w:rsidRDefault="00167DFF" w:rsidP="00D5349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Class Type</w:t>
            </w:r>
            <w:r w:rsidR="00D551ED" w:rsidRPr="000914D8">
              <w:rPr>
                <w:rFonts w:ascii="Times New Roman" w:hAnsi="Times New Roman" w:cs="Times New Roman"/>
                <w:b/>
                <w:color w:val="000000"/>
              </w:rPr>
              <w:t>:</w:t>
            </w:r>
            <w:r w:rsidR="00F0261A">
              <w:rPr>
                <w:rFonts w:ascii="Times New Roman" w:hAnsi="Times New Roman" w:cs="Times New Roman"/>
                <w:color w:val="000000"/>
              </w:rPr>
              <w:t>Online</w:t>
            </w:r>
          </w:p>
        </w:tc>
      </w:tr>
      <w:tr w:rsidR="00D551ED" w:rsidRPr="000914D8" w:rsidTr="00D551ED">
        <w:trPr>
          <w:trHeight w:val="180"/>
        </w:trPr>
        <w:tc>
          <w:tcPr>
            <w:tcW w:w="2475" w:type="dxa"/>
            <w:tcBorders>
              <w:top w:val="single" w:sz="4" w:space="0" w:color="auto"/>
              <w:left w:val="thickThinSmallGap" w:sz="24" w:space="0" w:color="auto"/>
              <w:right w:val="single" w:sz="4" w:space="0" w:color="auto"/>
            </w:tcBorders>
          </w:tcPr>
          <w:p w:rsidR="00F0261A" w:rsidRPr="00F0261A" w:rsidRDefault="00F0261A" w:rsidP="00F0261A">
            <w:pPr>
              <w:autoSpaceDE w:val="0"/>
              <w:autoSpaceDN w:val="0"/>
              <w:adjustRightInd w:val="0"/>
              <w:spacing w:after="0" w:line="240" w:lineRule="auto"/>
              <w:rPr>
                <w:rFonts w:ascii="Times New Roman" w:hAnsi="Times New Roman" w:cs="Times New Roman"/>
                <w:b/>
                <w:color w:val="000000"/>
              </w:rPr>
            </w:pPr>
            <w:r w:rsidRPr="00F0261A">
              <w:rPr>
                <w:rFonts w:ascii="Times New Roman" w:hAnsi="Times New Roman" w:cs="Times New Roman"/>
                <w:b/>
                <w:color w:val="000000"/>
              </w:rPr>
              <w:t>Resources:</w:t>
            </w:r>
          </w:p>
          <w:p w:rsidR="00F0261A" w:rsidRPr="00F0261A"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Text book</w:t>
            </w:r>
          </w:p>
          <w:p w:rsidR="00F0261A" w:rsidRPr="00F0261A"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Teacher works CD Teacher interactive online</w:t>
            </w:r>
          </w:p>
          <w:p w:rsidR="00FB3F88" w:rsidRPr="000914D8"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Links</w:t>
            </w:r>
          </w:p>
        </w:tc>
        <w:tc>
          <w:tcPr>
            <w:tcW w:w="248" w:type="dxa"/>
            <w:tcBorders>
              <w:top w:val="single" w:sz="4" w:space="0" w:color="auto"/>
              <w:left w:val="single" w:sz="4" w:space="0" w:color="auto"/>
            </w:tcBorders>
          </w:tcPr>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F0261A" w:rsidRPr="00F0261A" w:rsidRDefault="00F0261A" w:rsidP="00F0261A">
            <w:pPr>
              <w:autoSpaceDE w:val="0"/>
              <w:autoSpaceDN w:val="0"/>
              <w:adjustRightInd w:val="0"/>
              <w:spacing w:after="0" w:line="240" w:lineRule="auto"/>
              <w:rPr>
                <w:rFonts w:ascii="Times New Roman" w:hAnsi="Times New Roman" w:cs="Times New Roman"/>
                <w:b/>
                <w:color w:val="000000"/>
              </w:rPr>
            </w:pPr>
            <w:r w:rsidRPr="00F0261A">
              <w:rPr>
                <w:rFonts w:ascii="Times New Roman" w:hAnsi="Times New Roman" w:cs="Times New Roman"/>
                <w:b/>
                <w:color w:val="000000"/>
              </w:rPr>
              <w:t>Instructional Supports:</w:t>
            </w:r>
          </w:p>
          <w:p w:rsidR="00F0261A" w:rsidRPr="00F0261A" w:rsidRDefault="004A04CC" w:rsidP="00F0261A">
            <w:pPr>
              <w:autoSpaceDE w:val="0"/>
              <w:autoSpaceDN w:val="0"/>
              <w:adjustRightInd w:val="0"/>
              <w:spacing w:after="0" w:line="240" w:lineRule="auto"/>
              <w:rPr>
                <w:rFonts w:ascii="Times New Roman" w:hAnsi="Times New Roman" w:cs="Times New Roman"/>
                <w:color w:val="000000"/>
              </w:rPr>
            </w:pPr>
            <w:r w:rsidRPr="004A04CC">
              <w:rPr>
                <w:rFonts w:ascii="Times New Roman" w:hAnsi="Times New Roman" w:cs="Times New Roman"/>
                <w:color w:val="000000"/>
              </w:rPr>
              <w:t>Textbook, Magazines, Journ</w:t>
            </w:r>
            <w:r w:rsidR="00D5349B">
              <w:rPr>
                <w:rFonts w:ascii="Times New Roman" w:hAnsi="Times New Roman" w:cs="Times New Roman"/>
                <w:color w:val="000000"/>
              </w:rPr>
              <w:t>als, Websites Links,</w:t>
            </w:r>
            <w:r w:rsidRPr="004A04CC">
              <w:rPr>
                <w:rFonts w:ascii="Times New Roman" w:hAnsi="Times New Roman" w:cs="Times New Roman"/>
                <w:color w:val="000000"/>
              </w:rPr>
              <w:t xml:space="preserve"> Conference</w:t>
            </w:r>
            <w:r w:rsidR="00D5349B">
              <w:rPr>
                <w:rFonts w:ascii="Times New Roman" w:hAnsi="Times New Roman" w:cs="Times New Roman"/>
                <w:color w:val="000000"/>
              </w:rPr>
              <w:t xml:space="preserve">, </w:t>
            </w:r>
            <w:r w:rsidR="00D5349B" w:rsidRPr="00D5349B">
              <w:rPr>
                <w:rFonts w:ascii="Times New Roman" w:hAnsi="Times New Roman" w:cs="Times New Roman"/>
                <w:color w:val="000000"/>
              </w:rPr>
              <w:t>Comprehensive Reading Plan</w:t>
            </w:r>
          </w:p>
          <w:p w:rsidR="00D551ED" w:rsidRPr="000914D8" w:rsidRDefault="00D551ED" w:rsidP="00F0261A">
            <w:pPr>
              <w:autoSpaceDE w:val="0"/>
              <w:autoSpaceDN w:val="0"/>
              <w:adjustRightInd w:val="0"/>
              <w:spacing w:after="0" w:line="240" w:lineRule="auto"/>
              <w:rPr>
                <w:rFonts w:ascii="Times New Roman" w:hAnsi="Times New Roman" w:cs="Times New Roman"/>
                <w:color w:val="000000"/>
              </w:rPr>
            </w:pPr>
          </w:p>
        </w:tc>
      </w:tr>
      <w:tr w:rsidR="00D551ED" w:rsidRPr="000914D8" w:rsidTr="00D551ED">
        <w:trPr>
          <w:trHeight w:val="117"/>
        </w:trPr>
        <w:tc>
          <w:tcPr>
            <w:tcW w:w="2475" w:type="dxa"/>
            <w:tcBorders>
              <w:left w:val="thickThinSmallGap" w:sz="24" w:space="0" w:color="auto"/>
              <w:bottom w:val="single" w:sz="4" w:space="0" w:color="auto"/>
              <w:right w:val="single" w:sz="4" w:space="0" w:color="auto"/>
            </w:tcBorders>
          </w:tcPr>
          <w:p w:rsidR="00051E36" w:rsidRPr="000914D8" w:rsidRDefault="00FB3F88" w:rsidP="00051E3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Sky Conference</w:t>
            </w:r>
          </w:p>
        </w:tc>
        <w:tc>
          <w:tcPr>
            <w:tcW w:w="248" w:type="dxa"/>
            <w:tcBorders>
              <w:left w:val="single" w:sz="4" w:space="0" w:color="auto"/>
              <w:bottom w:val="single" w:sz="4" w:space="0" w:color="auto"/>
            </w:tcBorders>
          </w:tcPr>
          <w:p w:rsidR="00D551ED" w:rsidRPr="000914D8" w:rsidRDefault="00D551ED">
            <w:pPr>
              <w:rPr>
                <w:rFonts w:ascii="Times New Roman" w:hAnsi="Times New Roman" w:cs="Times New Roman"/>
                <w:color w:val="000000"/>
              </w:rPr>
            </w:pPr>
          </w:p>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single" w:sz="4" w:space="0" w:color="auto"/>
              <w:right w:val="single" w:sz="4" w:space="0" w:color="auto"/>
            </w:tcBorders>
          </w:tcPr>
          <w:p w:rsidR="00026577" w:rsidRPr="000914D8" w:rsidRDefault="00436B95" w:rsidP="00731EFB">
            <w:pPr>
              <w:autoSpaceDE w:val="0"/>
              <w:autoSpaceDN w:val="0"/>
              <w:adjustRightInd w:val="0"/>
              <w:spacing w:after="0" w:line="240" w:lineRule="auto"/>
              <w:rPr>
                <w:rFonts w:ascii="Times New Roman" w:hAnsi="Times New Roman" w:cs="Times New Roman"/>
                <w:b/>
                <w:color w:val="000000"/>
              </w:rPr>
            </w:pPr>
            <w:r w:rsidRPr="000914D8">
              <w:rPr>
                <w:rFonts w:ascii="Times New Roman" w:hAnsi="Times New Roman" w:cs="Times New Roman"/>
                <w:b/>
                <w:color w:val="000000"/>
                <w:sz w:val="23"/>
                <w:szCs w:val="23"/>
              </w:rPr>
              <w:t>Length:</w:t>
            </w:r>
            <w:r w:rsidR="00167DFF">
              <w:rPr>
                <w:rFonts w:ascii="Times New Roman" w:hAnsi="Times New Roman" w:cs="Times New Roman"/>
                <w:color w:val="000000"/>
                <w:sz w:val="23"/>
                <w:szCs w:val="23"/>
              </w:rPr>
              <w:t xml:space="preserve"> 1 </w:t>
            </w:r>
            <w:r w:rsidR="00F0261A">
              <w:rPr>
                <w:rFonts w:ascii="Times New Roman" w:hAnsi="Times New Roman" w:cs="Times New Roman"/>
                <w:color w:val="000000"/>
                <w:sz w:val="23"/>
                <w:szCs w:val="23"/>
              </w:rPr>
              <w:t>year</w:t>
            </w:r>
          </w:p>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single" w:sz="4" w:space="0" w:color="auto"/>
              <w:right w:val="thickThinSmallGap" w:sz="24" w:space="0" w:color="auto"/>
            </w:tcBorders>
          </w:tcPr>
          <w:p w:rsidR="00D551ED" w:rsidRPr="000914D8" w:rsidRDefault="00D551ED" w:rsidP="005B5F58">
            <w:pPr>
              <w:autoSpaceDE w:val="0"/>
              <w:autoSpaceDN w:val="0"/>
              <w:adjustRightInd w:val="0"/>
              <w:spacing w:after="0" w:line="240" w:lineRule="auto"/>
              <w:rPr>
                <w:rFonts w:ascii="Times New Roman" w:hAnsi="Times New Roman" w:cs="Times New Roman"/>
                <w:color w:val="000000"/>
              </w:rPr>
            </w:pPr>
          </w:p>
        </w:tc>
      </w:tr>
      <w:tr w:rsidR="00D551ED" w:rsidRPr="000914D8" w:rsidTr="00D551ED">
        <w:trPr>
          <w:trHeight w:val="255"/>
        </w:trPr>
        <w:tc>
          <w:tcPr>
            <w:tcW w:w="2475" w:type="dxa"/>
            <w:tcBorders>
              <w:top w:val="single" w:sz="4" w:space="0" w:color="auto"/>
              <w:left w:val="thickThinSmallGap" w:sz="24" w:space="0" w:color="auto"/>
              <w:bottom w:val="single" w:sz="4" w:space="0" w:color="auto"/>
              <w:right w:val="single" w:sz="4" w:space="0" w:color="auto"/>
            </w:tcBorders>
          </w:tcPr>
          <w:p w:rsidR="00D551ED" w:rsidRPr="000914D8" w:rsidRDefault="00026577" w:rsidP="00B47D7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A</w:t>
            </w:r>
            <w:r w:rsidR="00D551ED" w:rsidRPr="000914D8">
              <w:rPr>
                <w:rFonts w:ascii="Times New Roman" w:hAnsi="Times New Roman" w:cs="Times New Roman"/>
                <w:b/>
                <w:color w:val="000000"/>
              </w:rPr>
              <w:t>rea:</w:t>
            </w:r>
            <w:r w:rsidR="00B47D7B">
              <w:rPr>
                <w:rFonts w:ascii="Times New Roman" w:hAnsi="Times New Roman" w:cs="Times New Roman"/>
                <w:color w:val="000000"/>
              </w:rPr>
              <w:t>Science</w:t>
            </w:r>
          </w:p>
        </w:tc>
        <w:tc>
          <w:tcPr>
            <w:tcW w:w="248" w:type="dxa"/>
            <w:tcBorders>
              <w:top w:val="single" w:sz="4" w:space="0" w:color="auto"/>
              <w:left w:val="single" w:sz="4" w:space="0" w:color="auto"/>
              <w:bottom w:val="single" w:sz="4" w:space="0" w:color="auto"/>
            </w:tcBorders>
          </w:tcPr>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0914D8" w:rsidRDefault="005B5F5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Credits:</w:t>
            </w:r>
            <w:r w:rsidR="00436B95" w:rsidRPr="000914D8">
              <w:rPr>
                <w:rFonts w:ascii="Times New Roman" w:hAnsi="Times New Roman" w:cs="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D551ED" w:rsidRPr="000914D8" w:rsidRDefault="005B5F5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Total Numbers of class hours</w:t>
            </w:r>
            <w:r w:rsidRPr="000914D8">
              <w:rPr>
                <w:rFonts w:ascii="Times New Roman" w:hAnsi="Times New Roman" w:cs="Times New Roman"/>
                <w:color w:val="000000"/>
              </w:rPr>
              <w:t>:</w:t>
            </w:r>
            <w:r w:rsidR="00B65021">
              <w:rPr>
                <w:rFonts w:ascii="Times New Roman" w:hAnsi="Times New Roman" w:cs="Times New Roman"/>
                <w:color w:val="000000"/>
              </w:rPr>
              <w:t xml:space="preserve">300 </w:t>
            </w:r>
            <w:r w:rsidR="00026577" w:rsidRPr="000914D8">
              <w:rPr>
                <w:rFonts w:ascii="Times New Roman" w:hAnsi="Times New Roman" w:cs="Times New Roman"/>
                <w:color w:val="000000"/>
              </w:rPr>
              <w:t xml:space="preserve"> hrs</w:t>
            </w:r>
          </w:p>
        </w:tc>
      </w:tr>
      <w:tr w:rsidR="000914D8" w:rsidRPr="000914D8" w:rsidTr="00D551ED">
        <w:tc>
          <w:tcPr>
            <w:tcW w:w="2475" w:type="dxa"/>
            <w:tcBorders>
              <w:top w:val="single" w:sz="4" w:space="0" w:color="auto"/>
              <w:left w:val="thickThinSmallGap" w:sz="24" w:space="0" w:color="auto"/>
              <w:righ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Type:</w:t>
            </w:r>
            <w:r>
              <w:rPr>
                <w:rFonts w:ascii="Times New Roman" w:hAnsi="Times New Roman" w:cs="Times New Roman"/>
                <w:color w:val="000000"/>
              </w:rPr>
              <w:t xml:space="preserve"> Mandatory</w:t>
            </w:r>
          </w:p>
        </w:tc>
        <w:tc>
          <w:tcPr>
            <w:tcW w:w="248" w:type="dxa"/>
            <w:tcBorders>
              <w:top w:val="single" w:sz="4" w:space="0" w:color="auto"/>
              <w:lef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0914D8" w:rsidRPr="000914D8" w:rsidRDefault="000914D8" w:rsidP="000914D8">
            <w:pPr>
              <w:spacing w:after="0" w:line="240" w:lineRule="auto"/>
              <w:jc w:val="center"/>
              <w:rPr>
                <w:rFonts w:ascii="Times New Roman" w:hAnsi="Times New Roman" w:cs="Times New Roman"/>
                <w:b/>
              </w:rPr>
            </w:pPr>
            <w:r w:rsidRPr="000914D8">
              <w:rPr>
                <w:rFonts w:ascii="Times New Roman" w:hAnsi="Times New Roman" w:cs="Times New Roman"/>
                <w:b/>
              </w:rPr>
              <w:t>Standards:</w:t>
            </w:r>
          </w:p>
          <w:p w:rsidR="000914D8" w:rsidRPr="00051E36" w:rsidRDefault="000914D8" w:rsidP="000914D8">
            <w:pPr>
              <w:spacing w:after="0" w:line="240" w:lineRule="auto"/>
              <w:jc w:val="center"/>
              <w:rPr>
                <w:rFonts w:ascii="Times New Roman" w:hAnsi="Times New Roman" w:cs="Times New Roman"/>
              </w:rPr>
            </w:pPr>
            <w:r w:rsidRPr="00051E36">
              <w:rPr>
                <w:rFonts w:ascii="Times New Roman" w:hAnsi="Times New Roman" w:cs="Times New Roman"/>
              </w:rPr>
              <w:t>Florida Sunshine State Standards</w:t>
            </w:r>
          </w:p>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0914D8" w:rsidRPr="000914D8" w:rsidRDefault="000914D8" w:rsidP="000914D8">
            <w:pPr>
              <w:spacing w:after="0" w:line="240" w:lineRule="auto"/>
              <w:jc w:val="center"/>
              <w:rPr>
                <w:rFonts w:ascii="Times New Roman" w:hAnsi="Times New Roman" w:cs="Times New Roman"/>
                <w:b/>
              </w:rPr>
            </w:pPr>
            <w:r w:rsidRPr="000914D8">
              <w:rPr>
                <w:rFonts w:ascii="Times New Roman" w:hAnsi="Times New Roman" w:cs="Times New Roman"/>
                <w:b/>
              </w:rPr>
              <w:t>Prerequisite:</w:t>
            </w:r>
          </w:p>
          <w:p w:rsidR="000914D8" w:rsidRPr="00051E36" w:rsidRDefault="000914D8" w:rsidP="000914D8">
            <w:pPr>
              <w:spacing w:after="0" w:line="240" w:lineRule="auto"/>
              <w:jc w:val="center"/>
              <w:rPr>
                <w:rFonts w:ascii="Times New Roman" w:hAnsi="Times New Roman" w:cs="Times New Roman"/>
              </w:rPr>
            </w:pPr>
            <w:r w:rsidRPr="00051E36">
              <w:rPr>
                <w:rFonts w:ascii="Times New Roman" w:hAnsi="Times New Roman" w:cs="Times New Roman"/>
              </w:rPr>
              <w:t xml:space="preserve">Students must have successfully passed a </w:t>
            </w:r>
            <w:r w:rsidR="00BA2B2B">
              <w:rPr>
                <w:rFonts w:ascii="Times New Roman" w:hAnsi="Times New Roman" w:cs="Times New Roman"/>
              </w:rPr>
              <w:t xml:space="preserve">Science </w:t>
            </w:r>
            <w:r w:rsidRPr="00051E36">
              <w:rPr>
                <w:rFonts w:ascii="Times New Roman" w:hAnsi="Times New Roman" w:cs="Times New Roman"/>
              </w:rPr>
              <w:t>class in middle/high school.</w:t>
            </w:r>
          </w:p>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r>
      <w:tr w:rsidR="000914D8" w:rsidRPr="000914D8" w:rsidTr="00D5349B">
        <w:trPr>
          <w:trHeight w:val="110"/>
        </w:trPr>
        <w:tc>
          <w:tcPr>
            <w:tcW w:w="2475" w:type="dxa"/>
            <w:tcBorders>
              <w:left w:val="thickThinSmallGap" w:sz="24" w:space="0" w:color="auto"/>
              <w:right w:val="single" w:sz="4" w:space="0" w:color="auto"/>
            </w:tcBorders>
          </w:tcPr>
          <w:p w:rsidR="000914D8" w:rsidRPr="000914D8" w:rsidRDefault="000914D8"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tcBorders>
          </w:tcPr>
          <w:p w:rsidR="000914D8" w:rsidRPr="000914D8" w:rsidRDefault="000914D8" w:rsidP="00D551ED">
            <w:pPr>
              <w:autoSpaceDE w:val="0"/>
              <w:autoSpaceDN w:val="0"/>
              <w:adjustRightInd w:val="0"/>
              <w:spacing w:after="0" w:line="240" w:lineRule="auto"/>
              <w:rPr>
                <w:rFonts w:ascii="Times New Roman" w:hAnsi="Times New Roman" w:cs="Times New Roman"/>
                <w:color w:val="000000"/>
              </w:rPr>
            </w:pPr>
          </w:p>
        </w:tc>
        <w:tc>
          <w:tcPr>
            <w:tcW w:w="2741" w:type="dxa"/>
            <w:tcBorders>
              <w:righ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right w:val="thickThinSmallGap" w:sz="2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r>
      <w:tr w:rsidR="00D5349B" w:rsidRPr="000914D8" w:rsidTr="00D551ED">
        <w:trPr>
          <w:trHeight w:val="110"/>
        </w:trPr>
        <w:tc>
          <w:tcPr>
            <w:tcW w:w="2475" w:type="dxa"/>
            <w:tcBorders>
              <w:left w:val="thickThinSmallGap" w:sz="24" w:space="0" w:color="auto"/>
              <w:bottom w:val="thickThinSmallGap" w:sz="24" w:space="0" w:color="auto"/>
              <w:right w:val="single" w:sz="4" w:space="0" w:color="auto"/>
            </w:tcBorders>
          </w:tcPr>
          <w:p w:rsidR="00D5349B" w:rsidRDefault="00D5349B" w:rsidP="005B5F58">
            <w:pPr>
              <w:autoSpaceDE w:val="0"/>
              <w:autoSpaceDN w:val="0"/>
              <w:adjustRightInd w:val="0"/>
              <w:spacing w:after="0" w:line="240" w:lineRule="auto"/>
              <w:rPr>
                <w:rFonts w:ascii="Times New Roman" w:hAnsi="Times New Roman" w:cs="Times New Roman"/>
                <w:color w:val="000000"/>
              </w:rPr>
            </w:pPr>
          </w:p>
          <w:p w:rsidR="00D5349B" w:rsidRPr="000914D8" w:rsidRDefault="00D5349B"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bottom w:val="thickThinSmallGap" w:sz="24" w:space="0" w:color="auto"/>
            </w:tcBorders>
          </w:tcPr>
          <w:p w:rsidR="00D5349B" w:rsidRPr="000914D8" w:rsidRDefault="00D5349B"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thickThinSmallGap" w:sz="24" w:space="0" w:color="auto"/>
              <w:right w:val="single" w:sz="4" w:space="0" w:color="auto"/>
            </w:tcBorders>
          </w:tcPr>
          <w:p w:rsidR="00D5349B" w:rsidRPr="000914D8" w:rsidRDefault="00D5349B"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thickThinSmallGap" w:sz="24" w:space="0" w:color="auto"/>
              <w:right w:val="thickThinSmallGap" w:sz="24" w:space="0" w:color="auto"/>
            </w:tcBorders>
          </w:tcPr>
          <w:p w:rsidR="00D5349B" w:rsidRPr="000914D8" w:rsidRDefault="00D5349B" w:rsidP="00731EFB">
            <w:pPr>
              <w:autoSpaceDE w:val="0"/>
              <w:autoSpaceDN w:val="0"/>
              <w:adjustRightInd w:val="0"/>
              <w:spacing w:after="0" w:line="240" w:lineRule="auto"/>
              <w:rPr>
                <w:rFonts w:ascii="Times New Roman" w:hAnsi="Times New Roman" w:cs="Times New Roman"/>
                <w:color w:val="000000"/>
              </w:rPr>
            </w:pPr>
          </w:p>
        </w:tc>
      </w:tr>
    </w:tbl>
    <w:p w:rsidR="008505A5" w:rsidRDefault="008505A5" w:rsidP="008505A5">
      <w:pPr>
        <w:autoSpaceDE w:val="0"/>
        <w:autoSpaceDN w:val="0"/>
        <w:adjustRightInd w:val="0"/>
        <w:spacing w:after="0" w:line="240" w:lineRule="auto"/>
        <w:rPr>
          <w:rFonts w:ascii="Times New Roman" w:hAnsi="Times New Roman" w:cs="Times New Roman"/>
          <w:color w:val="000000"/>
          <w:sz w:val="24"/>
          <w:szCs w:val="24"/>
        </w:rPr>
      </w:pPr>
    </w:p>
    <w:p w:rsidR="00D5349B" w:rsidRPr="000914D8" w:rsidRDefault="00D5349B" w:rsidP="008505A5">
      <w:pPr>
        <w:autoSpaceDE w:val="0"/>
        <w:autoSpaceDN w:val="0"/>
        <w:adjustRightInd w:val="0"/>
        <w:spacing w:after="0" w:line="240" w:lineRule="auto"/>
        <w:rPr>
          <w:rFonts w:ascii="Times New Roman" w:hAnsi="Times New Roman" w:cs="Times New Roman"/>
          <w:color w:val="000000"/>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
        <w:gridCol w:w="8990"/>
        <w:gridCol w:w="805"/>
      </w:tblGrid>
      <w:tr w:rsidR="00D77FBC" w:rsidRPr="000914D8" w:rsidTr="00D77FBC">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Borders>
                <w:top w:val="nil"/>
                <w:left w:val="nil"/>
                <w:bottom w:val="nil"/>
                <w:right w:val="nil"/>
              </w:tblBorders>
              <w:tblLook w:val="0000" w:firstRow="0" w:lastRow="0" w:firstColumn="0" w:lastColumn="0" w:noHBand="0" w:noVBand="0"/>
            </w:tblPr>
            <w:tblGrid>
              <w:gridCol w:w="1652"/>
            </w:tblGrid>
            <w:tr w:rsidR="00D77FBC" w:rsidRPr="000914D8">
              <w:trPr>
                <w:trHeight w:val="110"/>
              </w:trPr>
              <w:tc>
                <w:tcPr>
                  <w:tcW w:w="0" w:type="auto"/>
                </w:tcPr>
                <w:p w:rsidR="00D77FBC" w:rsidRPr="000914D8" w:rsidRDefault="00026577" w:rsidP="00D77FBC">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lastRenderedPageBreak/>
                    <w:t>B) Descriptio</w:t>
                  </w:r>
                  <w:r w:rsidR="00D77FBC" w:rsidRPr="000914D8">
                    <w:rPr>
                      <w:rFonts w:ascii="Times New Roman" w:hAnsi="Times New Roman" w:cs="Times New Roman"/>
                      <w:b/>
                      <w:bCs/>
                      <w:color w:val="000000"/>
                    </w:rPr>
                    <w:t xml:space="preserve">n: </w:t>
                  </w:r>
                </w:p>
              </w:tc>
            </w:tr>
          </w:tbl>
          <w:p w:rsidR="00D77FBC" w:rsidRPr="000914D8" w:rsidRDefault="00D77FBC" w:rsidP="00731EFB">
            <w:pPr>
              <w:pStyle w:val="Default"/>
            </w:pPr>
          </w:p>
        </w:tc>
      </w:tr>
      <w:tr w:rsidR="00D77FBC" w:rsidRPr="000914D8" w:rsidTr="00D77FBC">
        <w:tblPrEx>
          <w:tblBorders>
            <w:top w:val="nil"/>
            <w:left w:val="nil"/>
            <w:bottom w:val="nil"/>
            <w:right w:val="nil"/>
            <w:insideH w:val="none" w:sz="0" w:space="0" w:color="auto"/>
            <w:insideV w:val="none" w:sz="0" w:space="0" w:color="auto"/>
          </w:tblBorders>
        </w:tblPrEx>
        <w:trPr>
          <w:gridAfter w:val="1"/>
          <w:wAfter w:w="805" w:type="dxa"/>
          <w:trHeight w:val="245"/>
        </w:trPr>
        <w:tc>
          <w:tcPr>
            <w:tcW w:w="9038" w:type="dxa"/>
            <w:gridSpan w:val="2"/>
          </w:tcPr>
          <w:p w:rsidR="004B0A27" w:rsidRPr="000914D8" w:rsidRDefault="004B0A27" w:rsidP="004B0A27">
            <w:pPr>
              <w:autoSpaceDE w:val="0"/>
              <w:autoSpaceDN w:val="0"/>
              <w:adjustRightInd w:val="0"/>
              <w:spacing w:after="0" w:line="240" w:lineRule="auto"/>
              <w:rPr>
                <w:rFonts w:ascii="Times New Roman" w:hAnsi="Times New Roman" w:cs="Times New Roman"/>
                <w:color w:val="000000"/>
                <w:sz w:val="23"/>
                <w:szCs w:val="23"/>
              </w:rPr>
            </w:pPr>
          </w:p>
          <w:p w:rsidR="006C208C" w:rsidRDefault="004B0A27" w:rsidP="000914D8">
            <w:pPr>
              <w:autoSpaceDE w:val="0"/>
              <w:autoSpaceDN w:val="0"/>
              <w:adjustRightInd w:val="0"/>
              <w:spacing w:after="0" w:line="240" w:lineRule="auto"/>
              <w:rPr>
                <w:rFonts w:ascii="Times New Roman" w:hAnsi="Times New Roman" w:cs="Times New Roman"/>
                <w:sz w:val="24"/>
                <w:szCs w:val="24"/>
              </w:rPr>
            </w:pPr>
            <w:r w:rsidRPr="000914D8">
              <w:rPr>
                <w:rFonts w:ascii="Times New Roman" w:hAnsi="Times New Roman" w:cs="Times New Roman"/>
                <w:sz w:val="24"/>
                <w:szCs w:val="24"/>
              </w:rPr>
              <w:t xml:space="preserve">This one-year course of </w:t>
            </w:r>
            <w:r w:rsidR="00870D55" w:rsidRPr="00870D55">
              <w:rPr>
                <w:rFonts w:ascii="Times New Roman" w:hAnsi="Times New Roman" w:cs="Times New Roman"/>
                <w:sz w:val="24"/>
                <w:szCs w:val="24"/>
              </w:rPr>
              <w:t>emphasizes the study of the properties and nature of matter and energy. This course explores the periodic table, chemical bonding and including chemical equations, reaction kinetics, and the processes of reactions.</w:t>
            </w:r>
            <w:r w:rsidR="00357499" w:rsidRPr="00357499">
              <w:rPr>
                <w:rFonts w:ascii="Times New Roman" w:hAnsi="Times New Roman" w:cs="Times New Roman"/>
                <w:sz w:val="24"/>
                <w:szCs w:val="24"/>
              </w:rPr>
              <w:t>This course offers a solid understanding of the fundamentals concepts of chemistry. Problem solving is presented logically one step at a time</w:t>
            </w:r>
            <w:r w:rsidR="00357499">
              <w:rPr>
                <w:rFonts w:ascii="Times New Roman" w:hAnsi="Times New Roman" w:cs="Times New Roman"/>
                <w:sz w:val="24"/>
                <w:szCs w:val="24"/>
              </w:rPr>
              <w:t>.</w:t>
            </w:r>
          </w:p>
          <w:p w:rsidR="006C208C" w:rsidRDefault="006C208C" w:rsidP="000914D8">
            <w:pPr>
              <w:autoSpaceDE w:val="0"/>
              <w:autoSpaceDN w:val="0"/>
              <w:adjustRightInd w:val="0"/>
              <w:spacing w:after="0" w:line="240" w:lineRule="auto"/>
              <w:rPr>
                <w:rFonts w:ascii="Times New Roman" w:hAnsi="Times New Roman" w:cs="Times New Roman"/>
                <w:sz w:val="24"/>
                <w:szCs w:val="24"/>
              </w:rPr>
            </w:pPr>
          </w:p>
          <w:p w:rsidR="006C208C" w:rsidRPr="000914D8" w:rsidRDefault="006C208C" w:rsidP="000914D8">
            <w:pPr>
              <w:autoSpaceDE w:val="0"/>
              <w:autoSpaceDN w:val="0"/>
              <w:adjustRightInd w:val="0"/>
              <w:spacing w:after="0" w:line="240" w:lineRule="auto"/>
              <w:rPr>
                <w:rFonts w:ascii="Times New Roman" w:hAnsi="Times New Roman" w:cs="Times New Roman"/>
                <w:sz w:val="24"/>
                <w:szCs w:val="24"/>
              </w:rPr>
            </w:pPr>
          </w:p>
        </w:tc>
      </w:tr>
    </w:tbl>
    <w:p w:rsidR="007A500A" w:rsidRPr="000914D8" w:rsidRDefault="007A500A" w:rsidP="00731EFB">
      <w:pPr>
        <w:pStyle w:val="Default"/>
      </w:pPr>
    </w:p>
    <w:tbl>
      <w:tblPr>
        <w:tblW w:w="991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8"/>
        <w:gridCol w:w="8955"/>
        <w:gridCol w:w="796"/>
        <w:gridCol w:w="115"/>
      </w:tblGrid>
      <w:tr w:rsidR="00D77FBC" w:rsidRPr="000914D8" w:rsidTr="008D37CE">
        <w:trPr>
          <w:gridBefore w:val="1"/>
          <w:gridAfter w:val="1"/>
          <w:wBefore w:w="48" w:type="dxa"/>
          <w:wAfter w:w="115" w:type="dxa"/>
          <w:trHeight w:val="347"/>
        </w:trPr>
        <w:tc>
          <w:tcPr>
            <w:tcW w:w="9751" w:type="dxa"/>
            <w:gridSpan w:val="2"/>
          </w:tcPr>
          <w:tbl>
            <w:tblPr>
              <w:tblW w:w="2113" w:type="dxa"/>
              <w:tblBorders>
                <w:top w:val="nil"/>
                <w:left w:val="nil"/>
                <w:bottom w:val="nil"/>
                <w:right w:val="nil"/>
              </w:tblBorders>
              <w:tblLook w:val="0000" w:firstRow="0" w:lastRow="0" w:firstColumn="0" w:lastColumn="0" w:noHBand="0" w:noVBand="0"/>
            </w:tblPr>
            <w:tblGrid>
              <w:gridCol w:w="2113"/>
            </w:tblGrid>
            <w:tr w:rsidR="00D77FBC" w:rsidRPr="000914D8" w:rsidTr="008D37CE">
              <w:trPr>
                <w:trHeight w:val="112"/>
              </w:trPr>
              <w:tc>
                <w:tcPr>
                  <w:tcW w:w="0" w:type="auto"/>
                </w:tcPr>
                <w:p w:rsidR="00D77FBC" w:rsidRPr="000914D8" w:rsidRDefault="004B0A27" w:rsidP="004B0A2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C)</w:t>
                  </w:r>
                  <w:r w:rsidRPr="000914D8">
                    <w:rPr>
                      <w:rFonts w:ascii="Times New Roman" w:hAnsi="Times New Roman" w:cs="Times New Roman"/>
                      <w:b/>
                      <w:bCs/>
                      <w:sz w:val="24"/>
                      <w:szCs w:val="24"/>
                    </w:rPr>
                    <w:t xml:space="preserve"> Objectives</w:t>
                  </w:r>
                  <w:r w:rsidR="00D77FBC" w:rsidRPr="000914D8">
                    <w:rPr>
                      <w:rFonts w:ascii="Times New Roman" w:hAnsi="Times New Roman" w:cs="Times New Roman"/>
                      <w:b/>
                      <w:bCs/>
                      <w:color w:val="000000"/>
                    </w:rPr>
                    <w:t xml:space="preserve">: </w:t>
                  </w:r>
                </w:p>
              </w:tc>
            </w:tr>
          </w:tbl>
          <w:p w:rsidR="00D77FBC" w:rsidRPr="000914D8" w:rsidRDefault="00D77FBC" w:rsidP="00731EFB">
            <w:pPr>
              <w:pStyle w:val="Default"/>
            </w:pPr>
          </w:p>
        </w:tc>
      </w:tr>
      <w:tr w:rsidR="00D77FBC" w:rsidRPr="000914D8" w:rsidTr="008D37CE">
        <w:tblPrEx>
          <w:tblBorders>
            <w:top w:val="nil"/>
            <w:left w:val="nil"/>
            <w:bottom w:val="nil"/>
            <w:right w:val="nil"/>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D77FBC" w:rsidRPr="000914D8" w:rsidRDefault="00D77FBC" w:rsidP="00D77FBC">
            <w:pPr>
              <w:autoSpaceDE w:val="0"/>
              <w:autoSpaceDN w:val="0"/>
              <w:adjustRightInd w:val="0"/>
              <w:spacing w:after="0" w:line="240" w:lineRule="auto"/>
              <w:rPr>
                <w:rFonts w:ascii="Times New Roman" w:hAnsi="Times New Roman" w:cs="Times New Roman"/>
                <w:color w:val="000000"/>
              </w:rPr>
            </w:pPr>
          </w:p>
          <w:p w:rsidR="00D77FBC" w:rsidRPr="000914D8" w:rsidRDefault="004B0A27" w:rsidP="0035749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914D8">
              <w:rPr>
                <w:rFonts w:ascii="Times New Roman" w:hAnsi="Times New Roman" w:cs="Times New Roman"/>
                <w:sz w:val="24"/>
                <w:szCs w:val="24"/>
              </w:rPr>
              <w:t>To develop in all stud</w:t>
            </w:r>
            <w:r w:rsidR="006C208C">
              <w:rPr>
                <w:rFonts w:ascii="Times New Roman" w:hAnsi="Times New Roman" w:cs="Times New Roman"/>
                <w:sz w:val="24"/>
                <w:szCs w:val="24"/>
              </w:rPr>
              <w:t xml:space="preserve">ents an appreciation </w:t>
            </w:r>
            <w:r w:rsidR="00357499">
              <w:rPr>
                <w:rFonts w:ascii="Times New Roman" w:hAnsi="Times New Roman" w:cs="Times New Roman"/>
                <w:sz w:val="24"/>
                <w:szCs w:val="24"/>
              </w:rPr>
              <w:t>and solutions to all types of C</w:t>
            </w:r>
            <w:r w:rsidR="00357499" w:rsidRPr="00357499">
              <w:rPr>
                <w:rFonts w:ascii="Times New Roman" w:hAnsi="Times New Roman" w:cs="Times New Roman"/>
                <w:sz w:val="24"/>
                <w:szCs w:val="24"/>
              </w:rPr>
              <w:t>hemistry based interactions and problems.</w:t>
            </w:r>
          </w:p>
          <w:p w:rsidR="004B0A27" w:rsidRPr="000914D8" w:rsidRDefault="004B0A27" w:rsidP="00357499">
            <w:pPr>
              <w:pStyle w:val="ListParagraph"/>
              <w:numPr>
                <w:ilvl w:val="0"/>
                <w:numId w:val="4"/>
              </w:numPr>
              <w:autoSpaceDE w:val="0"/>
              <w:autoSpaceDN w:val="0"/>
              <w:adjustRightInd w:val="0"/>
              <w:spacing w:after="0" w:line="240" w:lineRule="auto"/>
              <w:rPr>
                <w:rFonts w:ascii="Times New Roman" w:hAnsi="Times New Roman" w:cs="Times New Roman"/>
                <w:color w:val="000000"/>
              </w:rPr>
            </w:pPr>
            <w:proofErr w:type="gramStart"/>
            <w:r w:rsidRPr="000914D8">
              <w:rPr>
                <w:rFonts w:ascii="Times New Roman" w:hAnsi="Times New Roman" w:cs="Times New Roman"/>
                <w:sz w:val="24"/>
                <w:szCs w:val="24"/>
              </w:rPr>
              <w:t>to</w:t>
            </w:r>
            <w:r w:rsidR="00357499" w:rsidRPr="00357499">
              <w:rPr>
                <w:rFonts w:ascii="Times New Roman" w:hAnsi="Times New Roman" w:cs="Times New Roman"/>
                <w:sz w:val="24"/>
                <w:szCs w:val="24"/>
              </w:rPr>
              <w:t>promote</w:t>
            </w:r>
            <w:proofErr w:type="gramEnd"/>
            <w:r w:rsidR="00357499" w:rsidRPr="00357499">
              <w:rPr>
                <w:rFonts w:ascii="Times New Roman" w:hAnsi="Times New Roman" w:cs="Times New Roman"/>
                <w:sz w:val="24"/>
                <w:szCs w:val="24"/>
              </w:rPr>
              <w:t xml:space="preserve"> </w:t>
            </w:r>
            <w:r w:rsidRPr="000914D8">
              <w:rPr>
                <w:rFonts w:ascii="Times New Roman" w:hAnsi="Times New Roman" w:cs="Times New Roman"/>
                <w:sz w:val="24"/>
                <w:szCs w:val="24"/>
              </w:rPr>
              <w:t xml:space="preserve">in all students </w:t>
            </w:r>
            <w:r w:rsidR="00357499" w:rsidRPr="00357499">
              <w:rPr>
                <w:rFonts w:ascii="Times New Roman" w:hAnsi="Times New Roman" w:cs="Times New Roman"/>
                <w:sz w:val="24"/>
                <w:szCs w:val="24"/>
              </w:rPr>
              <w:t>an introduction to the study of Chemistry.</w:t>
            </w:r>
          </w:p>
          <w:p w:rsidR="006E28C7" w:rsidRPr="000914D8" w:rsidRDefault="004B0A27" w:rsidP="00D77FBC">
            <w:pPr>
              <w:pStyle w:val="ListParagraph"/>
              <w:numPr>
                <w:ilvl w:val="0"/>
                <w:numId w:val="4"/>
              </w:numPr>
              <w:autoSpaceDE w:val="0"/>
              <w:autoSpaceDN w:val="0"/>
              <w:adjustRightInd w:val="0"/>
              <w:spacing w:after="0" w:line="240" w:lineRule="auto"/>
              <w:rPr>
                <w:rFonts w:ascii="Times New Roman" w:hAnsi="Times New Roman" w:cs="Times New Roman"/>
                <w:color w:val="000000"/>
              </w:rPr>
            </w:pPr>
            <w:proofErr w:type="gramStart"/>
            <w:r w:rsidRPr="000914D8">
              <w:rPr>
                <w:rFonts w:ascii="Times New Roman" w:hAnsi="Times New Roman" w:cs="Times New Roman"/>
                <w:sz w:val="24"/>
                <w:szCs w:val="24"/>
              </w:rPr>
              <w:t>to</w:t>
            </w:r>
            <w:proofErr w:type="gramEnd"/>
            <w:r w:rsidRPr="000914D8">
              <w:rPr>
                <w:rFonts w:ascii="Times New Roman" w:hAnsi="Times New Roman" w:cs="Times New Roman"/>
                <w:sz w:val="24"/>
                <w:szCs w:val="24"/>
              </w:rPr>
              <w:t xml:space="preserve"> pro</w:t>
            </w:r>
            <w:r w:rsidR="006C208C">
              <w:rPr>
                <w:rFonts w:ascii="Times New Roman" w:hAnsi="Times New Roman" w:cs="Times New Roman"/>
                <w:sz w:val="24"/>
                <w:szCs w:val="24"/>
              </w:rPr>
              <w:t xml:space="preserve">mote </w:t>
            </w:r>
            <w:r w:rsidR="00357499">
              <w:rPr>
                <w:rFonts w:ascii="Times New Roman" w:hAnsi="Times New Roman" w:cs="Times New Roman"/>
                <w:sz w:val="24"/>
                <w:szCs w:val="24"/>
              </w:rPr>
              <w:t>the technology tools designed to inspire today’s chemistry students.</w:t>
            </w:r>
          </w:p>
          <w:p w:rsidR="006E28C7" w:rsidRPr="000914D8" w:rsidRDefault="006E28C7" w:rsidP="00D77FBC">
            <w:pPr>
              <w:autoSpaceDE w:val="0"/>
              <w:autoSpaceDN w:val="0"/>
              <w:adjustRightInd w:val="0"/>
              <w:spacing w:after="0" w:line="240" w:lineRule="auto"/>
              <w:rPr>
                <w:rFonts w:ascii="Times New Roman" w:hAnsi="Times New Roman" w:cs="Times New Roman"/>
                <w:color w:val="000000"/>
              </w:rPr>
            </w:pPr>
          </w:p>
        </w:tc>
      </w:tr>
      <w:tr w:rsidR="0019439A" w:rsidRPr="000914D8" w:rsidTr="008D37CE">
        <w:tblPrEx>
          <w:tblBorders>
            <w:top w:val="nil"/>
            <w:left w:val="nil"/>
            <w:bottom w:val="nil"/>
            <w:right w:val="nil"/>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19439A" w:rsidRPr="000914D8" w:rsidRDefault="00026577" w:rsidP="0019439A">
            <w:pPr>
              <w:autoSpaceDE w:val="0"/>
              <w:autoSpaceDN w:val="0"/>
              <w:adjustRightInd w:val="0"/>
              <w:spacing w:after="0" w:line="240" w:lineRule="auto"/>
              <w:rPr>
                <w:rFonts w:ascii="Times New Roman" w:hAnsi="Times New Roman" w:cs="Times New Roman"/>
                <w:b/>
                <w:color w:val="000000"/>
                <w:sz w:val="24"/>
                <w:szCs w:val="24"/>
              </w:rPr>
            </w:pPr>
            <w:r w:rsidRPr="000914D8">
              <w:rPr>
                <w:rFonts w:ascii="Times New Roman" w:hAnsi="Times New Roman" w:cs="Times New Roman"/>
                <w:b/>
                <w:bCs/>
                <w:color w:val="000000"/>
                <w:sz w:val="24"/>
                <w:szCs w:val="24"/>
              </w:rPr>
              <w:t>D) Content</w:t>
            </w:r>
            <w:r w:rsidR="00B47D7B">
              <w:rPr>
                <w:rFonts w:ascii="Times New Roman" w:hAnsi="Times New Roman" w:cs="Times New Roman"/>
                <w:b/>
                <w:bCs/>
                <w:color w:val="000000"/>
                <w:sz w:val="24"/>
                <w:szCs w:val="24"/>
              </w:rPr>
              <w:t>s</w:t>
            </w:r>
          </w:p>
        </w:tc>
        <w:tc>
          <w:tcPr>
            <w:tcW w:w="911" w:type="dxa"/>
            <w:gridSpan w:val="2"/>
            <w:tcBorders>
              <w:top w:val="single" w:sz="4" w:space="0" w:color="auto"/>
              <w:bottom w:val="single" w:sz="4" w:space="0" w:color="auto"/>
              <w:right w:val="single" w:sz="4" w:space="0" w:color="auto"/>
            </w:tcBorders>
            <w:shd w:val="clear" w:color="auto" w:fill="auto"/>
          </w:tcPr>
          <w:p w:rsidR="0019439A" w:rsidRPr="000914D8" w:rsidRDefault="0019439A">
            <w:pPr>
              <w:rPr>
                <w:rFonts w:ascii="Times New Roman" w:hAnsi="Times New Roman" w:cs="Times New Roman"/>
                <w:b/>
              </w:rPr>
            </w:pPr>
          </w:p>
        </w:tc>
      </w:tr>
    </w:tbl>
    <w:p w:rsidR="00BF0CD5" w:rsidRPr="000914D8" w:rsidRDefault="00BF0CD5" w:rsidP="0019439A">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680"/>
        <w:gridCol w:w="2444"/>
        <w:gridCol w:w="236"/>
        <w:gridCol w:w="3568"/>
      </w:tblGrid>
      <w:tr w:rsidR="00BF0CD5" w:rsidRPr="000914D8" w:rsidTr="002E0195">
        <w:trPr>
          <w:trHeight w:val="855"/>
        </w:trPr>
        <w:tc>
          <w:tcPr>
            <w:tcW w:w="5124" w:type="dxa"/>
            <w:gridSpan w:val="2"/>
          </w:tcPr>
          <w:p w:rsidR="00A91F6E" w:rsidRDefault="002E0195" w:rsidP="002E01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Chapter 1 Introduction to Chemistry </w:t>
            </w:r>
          </w:p>
          <w:p w:rsidR="006B44A6" w:rsidRDefault="006B44A6" w:rsidP="002E0195">
            <w:pPr>
              <w:autoSpaceDE w:val="0"/>
              <w:autoSpaceDN w:val="0"/>
              <w:adjustRightInd w:val="0"/>
              <w:spacing w:after="0" w:line="240" w:lineRule="auto"/>
              <w:jc w:val="both"/>
              <w:rPr>
                <w:rFonts w:ascii="Times New Roman" w:hAnsi="Times New Roman" w:cs="Times New Roman"/>
                <w:color w:val="000000"/>
                <w:sz w:val="24"/>
                <w:szCs w:val="24"/>
              </w:rPr>
            </w:pPr>
          </w:p>
          <w:p w:rsidR="002E0195" w:rsidRDefault="002E0195" w:rsidP="002E01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2 Matter and  Change</w:t>
            </w:r>
          </w:p>
          <w:p w:rsidR="006B44A6" w:rsidRDefault="006B44A6" w:rsidP="002E0195">
            <w:pPr>
              <w:autoSpaceDE w:val="0"/>
              <w:autoSpaceDN w:val="0"/>
              <w:adjustRightInd w:val="0"/>
              <w:spacing w:after="0" w:line="240" w:lineRule="auto"/>
              <w:jc w:val="both"/>
              <w:rPr>
                <w:rFonts w:ascii="Times New Roman" w:hAnsi="Times New Roman" w:cs="Times New Roman"/>
                <w:color w:val="000000"/>
                <w:sz w:val="24"/>
                <w:szCs w:val="24"/>
              </w:rPr>
            </w:pPr>
          </w:p>
          <w:p w:rsidR="002E0195" w:rsidRDefault="002E0195" w:rsidP="002E01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3 Scientific Measurement</w:t>
            </w:r>
          </w:p>
          <w:p w:rsidR="006B44A6" w:rsidRDefault="006B44A6" w:rsidP="002E0195">
            <w:pPr>
              <w:autoSpaceDE w:val="0"/>
              <w:autoSpaceDN w:val="0"/>
              <w:adjustRightInd w:val="0"/>
              <w:spacing w:after="0" w:line="240" w:lineRule="auto"/>
              <w:jc w:val="both"/>
              <w:rPr>
                <w:rFonts w:ascii="Times New Roman" w:hAnsi="Times New Roman" w:cs="Times New Roman"/>
                <w:color w:val="000000"/>
                <w:sz w:val="24"/>
                <w:szCs w:val="24"/>
              </w:rPr>
            </w:pPr>
          </w:p>
          <w:p w:rsidR="002E0195" w:rsidRDefault="002E0195" w:rsidP="002E01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4 Problem Solving in Chemistry</w:t>
            </w:r>
          </w:p>
          <w:p w:rsidR="006B44A6" w:rsidRDefault="006B44A6" w:rsidP="002E0195">
            <w:pPr>
              <w:autoSpaceDE w:val="0"/>
              <w:autoSpaceDN w:val="0"/>
              <w:adjustRightInd w:val="0"/>
              <w:spacing w:after="0" w:line="240" w:lineRule="auto"/>
              <w:jc w:val="both"/>
              <w:rPr>
                <w:rFonts w:ascii="Times New Roman" w:hAnsi="Times New Roman" w:cs="Times New Roman"/>
                <w:color w:val="000000"/>
                <w:sz w:val="24"/>
                <w:szCs w:val="24"/>
              </w:rPr>
            </w:pPr>
          </w:p>
          <w:p w:rsidR="002E0195" w:rsidRDefault="002E0195" w:rsidP="002E01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5 Atomic Structure and the Periodic Table</w:t>
            </w:r>
          </w:p>
          <w:p w:rsidR="006B44A6" w:rsidRDefault="006B44A6" w:rsidP="002E0195">
            <w:pPr>
              <w:autoSpaceDE w:val="0"/>
              <w:autoSpaceDN w:val="0"/>
              <w:adjustRightInd w:val="0"/>
              <w:spacing w:after="0" w:line="240" w:lineRule="auto"/>
              <w:jc w:val="both"/>
              <w:rPr>
                <w:rFonts w:ascii="Times New Roman" w:hAnsi="Times New Roman" w:cs="Times New Roman"/>
                <w:color w:val="000000"/>
                <w:sz w:val="24"/>
                <w:szCs w:val="24"/>
              </w:rPr>
            </w:pPr>
          </w:p>
          <w:p w:rsidR="002E0195" w:rsidRDefault="002E0195" w:rsidP="002E01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6 Chemical Names and Formulas</w:t>
            </w:r>
          </w:p>
          <w:p w:rsidR="006B44A6" w:rsidRDefault="006B44A6" w:rsidP="002E0195">
            <w:pPr>
              <w:autoSpaceDE w:val="0"/>
              <w:autoSpaceDN w:val="0"/>
              <w:adjustRightInd w:val="0"/>
              <w:spacing w:after="0" w:line="240" w:lineRule="auto"/>
              <w:jc w:val="both"/>
              <w:rPr>
                <w:rFonts w:ascii="Times New Roman" w:hAnsi="Times New Roman" w:cs="Times New Roman"/>
                <w:color w:val="000000"/>
                <w:sz w:val="24"/>
                <w:szCs w:val="24"/>
              </w:rPr>
            </w:pPr>
          </w:p>
          <w:p w:rsidR="002E0195" w:rsidRDefault="002E0195" w:rsidP="002E01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7 Chemical Quantities</w:t>
            </w:r>
          </w:p>
          <w:p w:rsidR="006B44A6" w:rsidRDefault="006B44A6" w:rsidP="002E0195">
            <w:pPr>
              <w:autoSpaceDE w:val="0"/>
              <w:autoSpaceDN w:val="0"/>
              <w:adjustRightInd w:val="0"/>
              <w:spacing w:after="0" w:line="240" w:lineRule="auto"/>
              <w:jc w:val="both"/>
              <w:rPr>
                <w:rFonts w:ascii="Times New Roman" w:hAnsi="Times New Roman" w:cs="Times New Roman"/>
                <w:color w:val="000000"/>
                <w:sz w:val="24"/>
                <w:szCs w:val="24"/>
              </w:rPr>
            </w:pPr>
          </w:p>
          <w:p w:rsidR="002E0195" w:rsidRDefault="002E0195" w:rsidP="002E01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8 Chemical Reactions</w:t>
            </w:r>
          </w:p>
          <w:p w:rsidR="006B44A6" w:rsidRDefault="006B44A6" w:rsidP="002E0195">
            <w:pPr>
              <w:autoSpaceDE w:val="0"/>
              <w:autoSpaceDN w:val="0"/>
              <w:adjustRightInd w:val="0"/>
              <w:spacing w:after="0" w:line="240" w:lineRule="auto"/>
              <w:jc w:val="both"/>
              <w:rPr>
                <w:rFonts w:ascii="Times New Roman" w:hAnsi="Times New Roman" w:cs="Times New Roman"/>
                <w:color w:val="000000"/>
                <w:sz w:val="24"/>
                <w:szCs w:val="24"/>
              </w:rPr>
            </w:pPr>
          </w:p>
          <w:p w:rsidR="002E0195" w:rsidRDefault="002E0195" w:rsidP="002E01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9 Stoichiometry</w:t>
            </w:r>
          </w:p>
          <w:p w:rsidR="006B44A6" w:rsidRDefault="006B44A6" w:rsidP="002E0195">
            <w:pPr>
              <w:autoSpaceDE w:val="0"/>
              <w:autoSpaceDN w:val="0"/>
              <w:adjustRightInd w:val="0"/>
              <w:spacing w:after="0" w:line="240" w:lineRule="auto"/>
              <w:jc w:val="both"/>
              <w:rPr>
                <w:rFonts w:ascii="Times New Roman" w:hAnsi="Times New Roman" w:cs="Times New Roman"/>
                <w:color w:val="000000"/>
                <w:sz w:val="24"/>
                <w:szCs w:val="24"/>
              </w:rPr>
            </w:pPr>
          </w:p>
          <w:p w:rsidR="002E0195" w:rsidRDefault="002E0195" w:rsidP="002E01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10 States of Matter</w:t>
            </w:r>
          </w:p>
          <w:p w:rsidR="006B44A6" w:rsidRDefault="006B44A6" w:rsidP="00EC03AE">
            <w:pPr>
              <w:autoSpaceDE w:val="0"/>
              <w:autoSpaceDN w:val="0"/>
              <w:adjustRightInd w:val="0"/>
              <w:spacing w:after="0" w:line="240" w:lineRule="auto"/>
              <w:rPr>
                <w:rFonts w:ascii="Times New Roman" w:hAnsi="Times New Roman" w:cs="Times New Roman"/>
                <w:color w:val="000000"/>
                <w:sz w:val="24"/>
                <w:szCs w:val="24"/>
              </w:rPr>
            </w:pPr>
          </w:p>
          <w:p w:rsidR="002E0195" w:rsidRDefault="00EC03AE" w:rsidP="00EC03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Chapter </w:t>
            </w:r>
            <w:r w:rsidR="002E0195">
              <w:rPr>
                <w:rFonts w:ascii="Times New Roman" w:hAnsi="Times New Roman" w:cs="Times New Roman"/>
                <w:color w:val="000000"/>
                <w:sz w:val="24"/>
                <w:szCs w:val="24"/>
              </w:rPr>
              <w:t>11 Thermochemistry Heat and Chemical Change</w:t>
            </w:r>
          </w:p>
          <w:p w:rsidR="006B44A6" w:rsidRDefault="006B44A6" w:rsidP="002E0195">
            <w:pPr>
              <w:autoSpaceDE w:val="0"/>
              <w:autoSpaceDN w:val="0"/>
              <w:adjustRightInd w:val="0"/>
              <w:spacing w:after="0" w:line="240" w:lineRule="auto"/>
              <w:jc w:val="both"/>
              <w:rPr>
                <w:rFonts w:ascii="Times New Roman" w:hAnsi="Times New Roman" w:cs="Times New Roman"/>
                <w:color w:val="000000"/>
                <w:sz w:val="24"/>
                <w:szCs w:val="24"/>
              </w:rPr>
            </w:pPr>
          </w:p>
          <w:p w:rsidR="002E0195" w:rsidRDefault="002E0195" w:rsidP="002E01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12 The Behavior of Gases</w:t>
            </w:r>
          </w:p>
          <w:p w:rsidR="006B44A6" w:rsidRDefault="006B44A6" w:rsidP="002E0195">
            <w:pPr>
              <w:autoSpaceDE w:val="0"/>
              <w:autoSpaceDN w:val="0"/>
              <w:adjustRightInd w:val="0"/>
              <w:spacing w:after="0" w:line="240" w:lineRule="auto"/>
              <w:jc w:val="both"/>
              <w:rPr>
                <w:rFonts w:ascii="Times New Roman" w:hAnsi="Times New Roman" w:cs="Times New Roman"/>
                <w:color w:val="000000"/>
                <w:sz w:val="24"/>
                <w:szCs w:val="24"/>
              </w:rPr>
            </w:pPr>
          </w:p>
          <w:p w:rsidR="002E0195" w:rsidRDefault="002E0195" w:rsidP="002E01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Chapter 13 Electrons in Atoms</w:t>
            </w:r>
          </w:p>
          <w:p w:rsidR="006B44A6" w:rsidRDefault="006B44A6" w:rsidP="002E0195">
            <w:pPr>
              <w:autoSpaceDE w:val="0"/>
              <w:autoSpaceDN w:val="0"/>
              <w:adjustRightInd w:val="0"/>
              <w:spacing w:after="0" w:line="240" w:lineRule="auto"/>
              <w:jc w:val="both"/>
              <w:rPr>
                <w:rFonts w:ascii="Times New Roman" w:hAnsi="Times New Roman" w:cs="Times New Roman"/>
                <w:color w:val="000000"/>
                <w:sz w:val="24"/>
                <w:szCs w:val="24"/>
              </w:rPr>
            </w:pPr>
          </w:p>
          <w:p w:rsidR="002E0195" w:rsidRDefault="002E0195" w:rsidP="002E01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14 Chemical Periodicity</w:t>
            </w:r>
          </w:p>
          <w:p w:rsidR="006B44A6" w:rsidRDefault="006B44A6" w:rsidP="002E0195">
            <w:pPr>
              <w:autoSpaceDE w:val="0"/>
              <w:autoSpaceDN w:val="0"/>
              <w:adjustRightInd w:val="0"/>
              <w:spacing w:after="0" w:line="240" w:lineRule="auto"/>
              <w:jc w:val="both"/>
              <w:rPr>
                <w:rFonts w:ascii="Times New Roman" w:hAnsi="Times New Roman" w:cs="Times New Roman"/>
                <w:color w:val="000000"/>
                <w:sz w:val="24"/>
                <w:szCs w:val="24"/>
              </w:rPr>
            </w:pPr>
          </w:p>
          <w:p w:rsidR="002E0195" w:rsidRDefault="002E0195" w:rsidP="002E01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Chapter 15 Ionic Bonding and Ionic Compounds </w:t>
            </w:r>
          </w:p>
          <w:p w:rsidR="006B44A6" w:rsidRDefault="006B44A6" w:rsidP="002E0195">
            <w:pPr>
              <w:autoSpaceDE w:val="0"/>
              <w:autoSpaceDN w:val="0"/>
              <w:adjustRightInd w:val="0"/>
              <w:spacing w:after="0" w:line="240" w:lineRule="auto"/>
              <w:jc w:val="both"/>
              <w:rPr>
                <w:rFonts w:ascii="Times New Roman" w:hAnsi="Times New Roman" w:cs="Times New Roman"/>
                <w:color w:val="000000"/>
                <w:sz w:val="24"/>
                <w:szCs w:val="24"/>
              </w:rPr>
            </w:pPr>
          </w:p>
          <w:p w:rsidR="002E0195" w:rsidRDefault="00717E65" w:rsidP="002E01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Chapter 16 </w:t>
            </w:r>
            <w:r w:rsidR="004E12F1">
              <w:rPr>
                <w:rFonts w:ascii="Times New Roman" w:hAnsi="Times New Roman" w:cs="Times New Roman"/>
                <w:color w:val="000000"/>
                <w:sz w:val="24"/>
                <w:szCs w:val="24"/>
              </w:rPr>
              <w:t xml:space="preserve">Covalent Bonding </w:t>
            </w:r>
          </w:p>
          <w:p w:rsidR="006B44A6" w:rsidRDefault="006B44A6" w:rsidP="002E0195">
            <w:pPr>
              <w:autoSpaceDE w:val="0"/>
              <w:autoSpaceDN w:val="0"/>
              <w:adjustRightInd w:val="0"/>
              <w:spacing w:after="0" w:line="240" w:lineRule="auto"/>
              <w:jc w:val="both"/>
              <w:rPr>
                <w:rFonts w:ascii="Times New Roman" w:hAnsi="Times New Roman" w:cs="Times New Roman"/>
                <w:color w:val="000000"/>
                <w:sz w:val="24"/>
                <w:szCs w:val="24"/>
              </w:rPr>
            </w:pPr>
          </w:p>
          <w:p w:rsidR="004E12F1" w:rsidRDefault="004E12F1" w:rsidP="002E01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17 Water and Aqueous Systems</w:t>
            </w:r>
          </w:p>
          <w:p w:rsidR="006B44A6" w:rsidRDefault="006B44A6" w:rsidP="002E0195">
            <w:pPr>
              <w:autoSpaceDE w:val="0"/>
              <w:autoSpaceDN w:val="0"/>
              <w:adjustRightInd w:val="0"/>
              <w:spacing w:after="0" w:line="240" w:lineRule="auto"/>
              <w:jc w:val="both"/>
              <w:rPr>
                <w:rFonts w:ascii="Times New Roman" w:hAnsi="Times New Roman" w:cs="Times New Roman"/>
                <w:color w:val="000000"/>
                <w:sz w:val="24"/>
                <w:szCs w:val="24"/>
              </w:rPr>
            </w:pPr>
          </w:p>
          <w:p w:rsidR="004E12F1" w:rsidRDefault="004E12F1" w:rsidP="002E01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18 Solutions</w:t>
            </w:r>
          </w:p>
          <w:p w:rsidR="006B44A6" w:rsidRDefault="006B44A6" w:rsidP="002E0195">
            <w:pPr>
              <w:autoSpaceDE w:val="0"/>
              <w:autoSpaceDN w:val="0"/>
              <w:adjustRightInd w:val="0"/>
              <w:spacing w:after="0" w:line="240" w:lineRule="auto"/>
              <w:jc w:val="both"/>
              <w:rPr>
                <w:rFonts w:ascii="Times New Roman" w:hAnsi="Times New Roman" w:cs="Times New Roman"/>
                <w:color w:val="000000"/>
                <w:sz w:val="24"/>
                <w:szCs w:val="24"/>
              </w:rPr>
            </w:pPr>
          </w:p>
          <w:p w:rsidR="004E12F1" w:rsidRDefault="004E12F1" w:rsidP="002E01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19 Reaction Rates and Equilibrium</w:t>
            </w:r>
          </w:p>
          <w:p w:rsidR="006B44A6" w:rsidRDefault="006B44A6" w:rsidP="002E0195">
            <w:pPr>
              <w:autoSpaceDE w:val="0"/>
              <w:autoSpaceDN w:val="0"/>
              <w:adjustRightInd w:val="0"/>
              <w:spacing w:after="0" w:line="240" w:lineRule="auto"/>
              <w:jc w:val="both"/>
              <w:rPr>
                <w:rFonts w:ascii="Times New Roman" w:hAnsi="Times New Roman" w:cs="Times New Roman"/>
                <w:color w:val="000000"/>
                <w:sz w:val="24"/>
                <w:szCs w:val="24"/>
              </w:rPr>
            </w:pPr>
          </w:p>
          <w:p w:rsidR="004E12F1" w:rsidRDefault="004E12F1" w:rsidP="002E01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20 Acid and Bases</w:t>
            </w:r>
          </w:p>
          <w:p w:rsidR="006B44A6" w:rsidRDefault="006B44A6" w:rsidP="002E0195">
            <w:pPr>
              <w:autoSpaceDE w:val="0"/>
              <w:autoSpaceDN w:val="0"/>
              <w:adjustRightInd w:val="0"/>
              <w:spacing w:after="0" w:line="240" w:lineRule="auto"/>
              <w:jc w:val="both"/>
              <w:rPr>
                <w:rFonts w:ascii="Times New Roman" w:hAnsi="Times New Roman" w:cs="Times New Roman"/>
                <w:color w:val="000000"/>
                <w:sz w:val="24"/>
                <w:szCs w:val="24"/>
              </w:rPr>
            </w:pPr>
          </w:p>
          <w:p w:rsidR="004E12F1" w:rsidRDefault="004E12F1" w:rsidP="002E01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21 Neutralization</w:t>
            </w:r>
          </w:p>
          <w:p w:rsidR="006B44A6" w:rsidRDefault="006B44A6" w:rsidP="002E0195">
            <w:pPr>
              <w:autoSpaceDE w:val="0"/>
              <w:autoSpaceDN w:val="0"/>
              <w:adjustRightInd w:val="0"/>
              <w:spacing w:after="0" w:line="240" w:lineRule="auto"/>
              <w:jc w:val="both"/>
              <w:rPr>
                <w:rFonts w:ascii="Times New Roman" w:hAnsi="Times New Roman" w:cs="Times New Roman"/>
                <w:color w:val="000000"/>
                <w:sz w:val="24"/>
                <w:szCs w:val="24"/>
              </w:rPr>
            </w:pPr>
          </w:p>
          <w:p w:rsidR="004E12F1" w:rsidRDefault="004E12F1" w:rsidP="002E01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22 Oxidation- Reduction Reactions</w:t>
            </w:r>
          </w:p>
          <w:p w:rsidR="006B44A6" w:rsidRDefault="006B44A6" w:rsidP="002E0195">
            <w:pPr>
              <w:autoSpaceDE w:val="0"/>
              <w:autoSpaceDN w:val="0"/>
              <w:adjustRightInd w:val="0"/>
              <w:spacing w:after="0" w:line="240" w:lineRule="auto"/>
              <w:jc w:val="both"/>
              <w:rPr>
                <w:rFonts w:ascii="Times New Roman" w:hAnsi="Times New Roman" w:cs="Times New Roman"/>
                <w:color w:val="000000"/>
                <w:sz w:val="24"/>
                <w:szCs w:val="24"/>
              </w:rPr>
            </w:pPr>
          </w:p>
          <w:p w:rsidR="004E12F1" w:rsidRDefault="004E12F1" w:rsidP="002E01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23 Electrochemistry</w:t>
            </w:r>
          </w:p>
          <w:p w:rsidR="006B44A6" w:rsidRDefault="006B44A6" w:rsidP="004E12F1">
            <w:pPr>
              <w:autoSpaceDE w:val="0"/>
              <w:autoSpaceDN w:val="0"/>
              <w:adjustRightInd w:val="0"/>
              <w:spacing w:after="0" w:line="240" w:lineRule="auto"/>
              <w:rPr>
                <w:rFonts w:ascii="Times New Roman" w:hAnsi="Times New Roman" w:cs="Times New Roman"/>
                <w:color w:val="000000"/>
                <w:sz w:val="24"/>
                <w:szCs w:val="24"/>
              </w:rPr>
            </w:pPr>
          </w:p>
          <w:p w:rsidR="004E12F1" w:rsidRDefault="004E12F1" w:rsidP="004E12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Chapter 24 The Chemistry of Metals and Nonmetal</w:t>
            </w:r>
          </w:p>
          <w:p w:rsidR="006B44A6" w:rsidRDefault="006B44A6" w:rsidP="002E0195">
            <w:pPr>
              <w:autoSpaceDE w:val="0"/>
              <w:autoSpaceDN w:val="0"/>
              <w:adjustRightInd w:val="0"/>
              <w:spacing w:after="0" w:line="240" w:lineRule="auto"/>
              <w:jc w:val="both"/>
              <w:rPr>
                <w:rFonts w:ascii="Times New Roman" w:hAnsi="Times New Roman" w:cs="Times New Roman"/>
                <w:color w:val="000000"/>
                <w:sz w:val="24"/>
                <w:szCs w:val="24"/>
              </w:rPr>
            </w:pPr>
          </w:p>
          <w:p w:rsidR="004E12F1" w:rsidRDefault="004E12F1" w:rsidP="002E01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25 Hydrocarbon Compounds</w:t>
            </w:r>
          </w:p>
          <w:p w:rsidR="006B44A6" w:rsidRDefault="006B44A6" w:rsidP="006A5344">
            <w:pPr>
              <w:autoSpaceDE w:val="0"/>
              <w:autoSpaceDN w:val="0"/>
              <w:adjustRightInd w:val="0"/>
              <w:spacing w:after="0" w:line="240" w:lineRule="auto"/>
              <w:rPr>
                <w:rFonts w:ascii="Times New Roman" w:hAnsi="Times New Roman" w:cs="Times New Roman"/>
                <w:color w:val="000000"/>
                <w:sz w:val="24"/>
                <w:szCs w:val="24"/>
              </w:rPr>
            </w:pPr>
          </w:p>
          <w:p w:rsidR="004E12F1" w:rsidRDefault="004E12F1" w:rsidP="006A53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Chapter 26 Functional Groups and Organic Reactions</w:t>
            </w:r>
          </w:p>
          <w:p w:rsidR="006B44A6" w:rsidRDefault="006B44A6" w:rsidP="002E0195">
            <w:pPr>
              <w:autoSpaceDE w:val="0"/>
              <w:autoSpaceDN w:val="0"/>
              <w:adjustRightInd w:val="0"/>
              <w:spacing w:after="0" w:line="240" w:lineRule="auto"/>
              <w:jc w:val="both"/>
              <w:rPr>
                <w:rFonts w:ascii="Times New Roman" w:hAnsi="Times New Roman" w:cs="Times New Roman"/>
                <w:color w:val="000000"/>
                <w:sz w:val="24"/>
                <w:szCs w:val="24"/>
              </w:rPr>
            </w:pPr>
          </w:p>
          <w:p w:rsidR="004E12F1" w:rsidRDefault="004E12F1" w:rsidP="002E01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27 The Chemistry of Life</w:t>
            </w:r>
          </w:p>
          <w:p w:rsidR="006B44A6" w:rsidRDefault="006B44A6" w:rsidP="002E0195">
            <w:pPr>
              <w:autoSpaceDE w:val="0"/>
              <w:autoSpaceDN w:val="0"/>
              <w:adjustRightInd w:val="0"/>
              <w:spacing w:after="0" w:line="240" w:lineRule="auto"/>
              <w:jc w:val="both"/>
              <w:rPr>
                <w:rFonts w:ascii="Times New Roman" w:hAnsi="Times New Roman" w:cs="Times New Roman"/>
                <w:color w:val="000000"/>
                <w:sz w:val="24"/>
                <w:szCs w:val="24"/>
              </w:rPr>
            </w:pPr>
          </w:p>
          <w:p w:rsidR="004E12F1" w:rsidRDefault="004E12F1" w:rsidP="002E01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28 Nuclear Chemistry</w:t>
            </w:r>
          </w:p>
          <w:p w:rsidR="004E12F1" w:rsidRDefault="004E12F1" w:rsidP="002E0195">
            <w:pPr>
              <w:autoSpaceDE w:val="0"/>
              <w:autoSpaceDN w:val="0"/>
              <w:adjustRightInd w:val="0"/>
              <w:spacing w:after="0" w:line="240" w:lineRule="auto"/>
              <w:jc w:val="both"/>
              <w:rPr>
                <w:rFonts w:ascii="Times New Roman" w:hAnsi="Times New Roman" w:cs="Times New Roman"/>
                <w:color w:val="000000"/>
                <w:sz w:val="24"/>
                <w:szCs w:val="24"/>
              </w:rPr>
            </w:pPr>
          </w:p>
          <w:p w:rsidR="002E0195" w:rsidRDefault="002E0195" w:rsidP="002E0195">
            <w:pPr>
              <w:autoSpaceDE w:val="0"/>
              <w:autoSpaceDN w:val="0"/>
              <w:adjustRightInd w:val="0"/>
              <w:spacing w:after="0" w:line="240" w:lineRule="auto"/>
              <w:jc w:val="both"/>
              <w:rPr>
                <w:rFonts w:ascii="Times New Roman" w:hAnsi="Times New Roman" w:cs="Times New Roman"/>
                <w:color w:val="000000"/>
                <w:sz w:val="24"/>
                <w:szCs w:val="24"/>
              </w:rPr>
            </w:pPr>
          </w:p>
          <w:p w:rsidR="002E0195" w:rsidRPr="00A91F6E" w:rsidRDefault="002E0195" w:rsidP="002E0195">
            <w:pPr>
              <w:autoSpaceDE w:val="0"/>
              <w:autoSpaceDN w:val="0"/>
              <w:adjustRightInd w:val="0"/>
              <w:spacing w:after="0" w:line="240" w:lineRule="auto"/>
              <w:jc w:val="both"/>
              <w:rPr>
                <w:rFonts w:ascii="Times New Roman" w:hAnsi="Times New Roman" w:cs="Times New Roman"/>
                <w:color w:val="000000"/>
                <w:sz w:val="24"/>
                <w:szCs w:val="24"/>
              </w:rPr>
            </w:pPr>
          </w:p>
        </w:tc>
        <w:tc>
          <w:tcPr>
            <w:tcW w:w="236"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r w:rsidR="00BF0CD5" w:rsidRPr="000914D8" w:rsidTr="006B44A6">
        <w:trPr>
          <w:trHeight w:val="80"/>
        </w:trPr>
        <w:tc>
          <w:tcPr>
            <w:tcW w:w="2680" w:type="dxa"/>
          </w:tcPr>
          <w:p w:rsidR="00BF0CD5" w:rsidRPr="00A91F6E" w:rsidRDefault="00BF0CD5" w:rsidP="00A91F6E">
            <w:pPr>
              <w:autoSpaceDE w:val="0"/>
              <w:autoSpaceDN w:val="0"/>
              <w:adjustRightInd w:val="0"/>
              <w:spacing w:after="0" w:line="240" w:lineRule="auto"/>
              <w:jc w:val="center"/>
              <w:rPr>
                <w:rFonts w:ascii="Times New Roman" w:hAnsi="Times New Roman" w:cs="Times New Roman"/>
                <w:color w:val="000000"/>
                <w:sz w:val="24"/>
                <w:szCs w:val="24"/>
              </w:rPr>
            </w:pPr>
          </w:p>
        </w:tc>
        <w:tc>
          <w:tcPr>
            <w:tcW w:w="2680" w:type="dxa"/>
            <w:gridSpan w:val="2"/>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r w:rsidR="00BF0CD5" w:rsidRPr="000914D8" w:rsidTr="006B44A6">
        <w:trPr>
          <w:trHeight w:val="80"/>
        </w:trPr>
        <w:tc>
          <w:tcPr>
            <w:tcW w:w="2680" w:type="dxa"/>
          </w:tcPr>
          <w:p w:rsidR="00BF0CD5" w:rsidRPr="000914D8" w:rsidRDefault="00BF0CD5" w:rsidP="005E0C37">
            <w:pPr>
              <w:autoSpaceDE w:val="0"/>
              <w:autoSpaceDN w:val="0"/>
              <w:adjustRightInd w:val="0"/>
              <w:spacing w:after="0" w:line="240" w:lineRule="auto"/>
              <w:rPr>
                <w:rFonts w:ascii="Times New Roman" w:hAnsi="Times New Roman" w:cs="Times New Roman"/>
                <w:color w:val="000000"/>
                <w:sz w:val="28"/>
                <w:szCs w:val="28"/>
              </w:rPr>
            </w:pPr>
          </w:p>
        </w:tc>
        <w:tc>
          <w:tcPr>
            <w:tcW w:w="2680" w:type="dxa"/>
            <w:gridSpan w:val="2"/>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r w:rsidR="00BF0CD5" w:rsidRPr="000914D8" w:rsidTr="00BF0CD5">
        <w:trPr>
          <w:trHeight w:val="855"/>
        </w:trPr>
        <w:tc>
          <w:tcPr>
            <w:tcW w:w="2680" w:type="dxa"/>
          </w:tcPr>
          <w:p w:rsidR="00BF0CD5" w:rsidRDefault="00BF0CD5" w:rsidP="00A91F6E">
            <w:pPr>
              <w:autoSpaceDE w:val="0"/>
              <w:autoSpaceDN w:val="0"/>
              <w:adjustRightInd w:val="0"/>
              <w:spacing w:after="0" w:line="240" w:lineRule="auto"/>
              <w:rPr>
                <w:rFonts w:ascii="Times New Roman" w:hAnsi="Times New Roman" w:cs="Times New Roman"/>
                <w:color w:val="000000"/>
                <w:sz w:val="28"/>
                <w:szCs w:val="28"/>
              </w:rPr>
            </w:pPr>
          </w:p>
          <w:p w:rsidR="00D5349B" w:rsidRDefault="00D5349B" w:rsidP="00A91F6E">
            <w:pPr>
              <w:autoSpaceDE w:val="0"/>
              <w:autoSpaceDN w:val="0"/>
              <w:adjustRightInd w:val="0"/>
              <w:spacing w:after="0" w:line="240" w:lineRule="auto"/>
              <w:rPr>
                <w:rFonts w:ascii="Times New Roman" w:hAnsi="Times New Roman" w:cs="Times New Roman"/>
                <w:color w:val="000000"/>
                <w:sz w:val="28"/>
                <w:szCs w:val="28"/>
              </w:rPr>
            </w:pPr>
          </w:p>
          <w:p w:rsidR="00D5349B" w:rsidRDefault="00D5349B" w:rsidP="00A91F6E">
            <w:pPr>
              <w:autoSpaceDE w:val="0"/>
              <w:autoSpaceDN w:val="0"/>
              <w:adjustRightInd w:val="0"/>
              <w:spacing w:after="0" w:line="240" w:lineRule="auto"/>
              <w:rPr>
                <w:rFonts w:ascii="Times New Roman" w:hAnsi="Times New Roman" w:cs="Times New Roman"/>
                <w:color w:val="000000"/>
                <w:sz w:val="28"/>
                <w:szCs w:val="28"/>
              </w:rPr>
            </w:pPr>
          </w:p>
          <w:p w:rsidR="00D5349B" w:rsidRDefault="00D5349B" w:rsidP="00A91F6E">
            <w:pPr>
              <w:autoSpaceDE w:val="0"/>
              <w:autoSpaceDN w:val="0"/>
              <w:adjustRightInd w:val="0"/>
              <w:spacing w:after="0" w:line="240" w:lineRule="auto"/>
              <w:rPr>
                <w:rFonts w:ascii="Times New Roman" w:hAnsi="Times New Roman" w:cs="Times New Roman"/>
                <w:color w:val="000000"/>
                <w:sz w:val="28"/>
                <w:szCs w:val="28"/>
              </w:rPr>
            </w:pPr>
          </w:p>
          <w:p w:rsidR="00D5349B" w:rsidRDefault="00D5349B" w:rsidP="00A91F6E">
            <w:pPr>
              <w:autoSpaceDE w:val="0"/>
              <w:autoSpaceDN w:val="0"/>
              <w:adjustRightInd w:val="0"/>
              <w:spacing w:after="0" w:line="240" w:lineRule="auto"/>
              <w:rPr>
                <w:rFonts w:ascii="Times New Roman" w:hAnsi="Times New Roman" w:cs="Times New Roman"/>
                <w:color w:val="000000"/>
                <w:sz w:val="28"/>
                <w:szCs w:val="28"/>
              </w:rPr>
            </w:pPr>
          </w:p>
          <w:p w:rsidR="00D5349B" w:rsidRDefault="00D5349B" w:rsidP="00A91F6E">
            <w:pPr>
              <w:autoSpaceDE w:val="0"/>
              <w:autoSpaceDN w:val="0"/>
              <w:adjustRightInd w:val="0"/>
              <w:spacing w:after="0" w:line="240" w:lineRule="auto"/>
              <w:rPr>
                <w:rFonts w:ascii="Times New Roman" w:hAnsi="Times New Roman" w:cs="Times New Roman"/>
                <w:color w:val="000000"/>
                <w:sz w:val="28"/>
                <w:szCs w:val="28"/>
              </w:rPr>
            </w:pPr>
          </w:p>
          <w:p w:rsidR="00D5349B" w:rsidRPr="000914D8" w:rsidRDefault="00D5349B" w:rsidP="00A91F6E">
            <w:pPr>
              <w:autoSpaceDE w:val="0"/>
              <w:autoSpaceDN w:val="0"/>
              <w:adjustRightInd w:val="0"/>
              <w:spacing w:after="0" w:line="240" w:lineRule="auto"/>
              <w:rPr>
                <w:rFonts w:ascii="Times New Roman" w:hAnsi="Times New Roman" w:cs="Times New Roman"/>
                <w:color w:val="000000"/>
                <w:sz w:val="28"/>
                <w:szCs w:val="28"/>
              </w:rPr>
            </w:pPr>
          </w:p>
        </w:tc>
        <w:tc>
          <w:tcPr>
            <w:tcW w:w="2680" w:type="dxa"/>
            <w:gridSpan w:val="2"/>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bl>
    <w:p w:rsidR="0019439A" w:rsidRPr="000914D8" w:rsidRDefault="00D5349B" w:rsidP="0019439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lastRenderedPageBreak/>
        <w:t>E</w:t>
      </w:r>
      <w:r w:rsidR="0019439A" w:rsidRPr="000914D8">
        <w:rPr>
          <w:rFonts w:ascii="Times New Roman" w:hAnsi="Times New Roman" w:cs="Times New Roman"/>
          <w:b/>
          <w:bCs/>
          <w:color w:val="000000"/>
        </w:rPr>
        <w:t xml:space="preserve">. </w:t>
      </w:r>
      <w:r w:rsidR="008458CF" w:rsidRPr="000914D8">
        <w:rPr>
          <w:rFonts w:ascii="Times New Roman" w:hAnsi="Times New Roman" w:cs="Times New Roman"/>
          <w:b/>
          <w:bCs/>
          <w:color w:val="000000"/>
        </w:rPr>
        <w:t>Methodology</w:t>
      </w:r>
    </w:p>
    <w:tbl>
      <w:tblPr>
        <w:tblStyle w:val="TableGrid"/>
        <w:tblW w:w="9858" w:type="dxa"/>
        <w:tblLook w:val="04A0" w:firstRow="1" w:lastRow="0" w:firstColumn="1" w:lastColumn="0" w:noHBand="0" w:noVBand="1"/>
      </w:tblPr>
      <w:tblGrid>
        <w:gridCol w:w="8265"/>
        <w:gridCol w:w="1593"/>
      </w:tblGrid>
      <w:tr w:rsidR="0019439A" w:rsidRPr="000914D8" w:rsidTr="0033157D">
        <w:trPr>
          <w:trHeight w:val="440"/>
        </w:trPr>
        <w:tc>
          <w:tcPr>
            <w:tcW w:w="9858" w:type="dxa"/>
            <w:gridSpan w:val="2"/>
            <w:tcBorders>
              <w:bottom w:val="single" w:sz="4" w:space="0" w:color="auto"/>
            </w:tcBorders>
          </w:tcPr>
          <w:tbl>
            <w:tblPr>
              <w:tblW w:w="2771" w:type="dxa"/>
              <w:tblBorders>
                <w:top w:val="nil"/>
                <w:left w:val="nil"/>
                <w:bottom w:val="nil"/>
                <w:right w:val="nil"/>
              </w:tblBorders>
              <w:tblLook w:val="0000" w:firstRow="0" w:lastRow="0" w:firstColumn="0" w:lastColumn="0" w:noHBand="0" w:noVBand="0"/>
            </w:tblPr>
            <w:tblGrid>
              <w:gridCol w:w="2771"/>
            </w:tblGrid>
            <w:tr w:rsidR="0019439A" w:rsidRPr="000914D8" w:rsidTr="001C4253">
              <w:trPr>
                <w:trHeight w:val="107"/>
              </w:trPr>
              <w:tc>
                <w:tcPr>
                  <w:tcW w:w="0" w:type="auto"/>
                </w:tcPr>
                <w:p w:rsidR="0019439A" w:rsidRPr="000914D8" w:rsidRDefault="004B0A27" w:rsidP="004B0A2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 xml:space="preserve">E)Academic </w:t>
                  </w:r>
                  <w:r w:rsidR="00026577" w:rsidRPr="000914D8">
                    <w:rPr>
                      <w:rFonts w:ascii="Times New Roman" w:hAnsi="Times New Roman" w:cs="Times New Roman"/>
                      <w:b/>
                      <w:bCs/>
                      <w:color w:val="000000"/>
                    </w:rPr>
                    <w:t>Met</w:t>
                  </w:r>
                  <w:r w:rsidR="008458CF" w:rsidRPr="000914D8">
                    <w:rPr>
                      <w:rFonts w:ascii="Times New Roman" w:hAnsi="Times New Roman" w:cs="Times New Roman"/>
                      <w:b/>
                      <w:bCs/>
                      <w:color w:val="000000"/>
                    </w:rPr>
                    <w:t>h</w:t>
                  </w:r>
                  <w:r w:rsidR="00026577" w:rsidRPr="000914D8">
                    <w:rPr>
                      <w:rFonts w:ascii="Times New Roman" w:hAnsi="Times New Roman" w:cs="Times New Roman"/>
                      <w:b/>
                      <w:bCs/>
                      <w:color w:val="000000"/>
                    </w:rPr>
                    <w:t>odology</w:t>
                  </w:r>
                  <w:r w:rsidR="0019439A" w:rsidRPr="000914D8">
                    <w:rPr>
                      <w:rFonts w:ascii="Times New Roman" w:hAnsi="Times New Roman" w:cs="Times New Roman"/>
                      <w:b/>
                      <w:bCs/>
                      <w:color w:val="000000"/>
                    </w:rPr>
                    <w:t>:</w:t>
                  </w:r>
                </w:p>
              </w:tc>
            </w:tr>
            <w:tr w:rsidR="001C4253" w:rsidRPr="000914D8" w:rsidTr="00936600">
              <w:trPr>
                <w:trHeight w:val="180"/>
              </w:trPr>
              <w:tc>
                <w:tcPr>
                  <w:tcW w:w="0" w:type="auto"/>
                </w:tcPr>
                <w:p w:rsidR="001C4253" w:rsidRPr="000914D8" w:rsidRDefault="001C4253" w:rsidP="001C4253">
                  <w:pPr>
                    <w:autoSpaceDE w:val="0"/>
                    <w:autoSpaceDN w:val="0"/>
                    <w:adjustRightInd w:val="0"/>
                    <w:spacing w:after="0" w:line="240" w:lineRule="auto"/>
                    <w:rPr>
                      <w:rFonts w:ascii="Times New Roman" w:hAnsi="Times New Roman" w:cs="Times New Roman"/>
                      <w:color w:val="000000"/>
                      <w:sz w:val="24"/>
                      <w:szCs w:val="24"/>
                    </w:rPr>
                  </w:pPr>
                </w:p>
              </w:tc>
            </w:tr>
          </w:tbl>
          <w:p w:rsidR="0019439A" w:rsidRPr="000914D8" w:rsidRDefault="0019439A" w:rsidP="001C4253">
            <w:pPr>
              <w:rPr>
                <w:rFonts w:ascii="Times New Roman" w:hAnsi="Times New Roman" w:cs="Times New Roman"/>
              </w:rPr>
            </w:pPr>
          </w:p>
        </w:tc>
      </w:tr>
      <w:tr w:rsidR="00936600" w:rsidRPr="000914D8" w:rsidTr="0033157D">
        <w:trPr>
          <w:trHeight w:val="413"/>
        </w:trPr>
        <w:tc>
          <w:tcPr>
            <w:tcW w:w="8265" w:type="dxa"/>
          </w:tcPr>
          <w:p w:rsidR="00936600" w:rsidRPr="000914D8" w:rsidRDefault="008458CF" w:rsidP="00731EFB">
            <w:pPr>
              <w:pStyle w:val="Default"/>
            </w:pPr>
            <w:r w:rsidRPr="000914D8">
              <w:t xml:space="preserve">  Tests</w:t>
            </w:r>
          </w:p>
        </w:tc>
        <w:tc>
          <w:tcPr>
            <w:tcW w:w="1593" w:type="dxa"/>
          </w:tcPr>
          <w:p w:rsidR="00936600" w:rsidRPr="000914D8" w:rsidRDefault="00682A79" w:rsidP="00731EFB">
            <w:pPr>
              <w:pStyle w:val="Default"/>
            </w:pPr>
            <w:r>
              <w:t>3</w:t>
            </w:r>
            <w:r w:rsidR="00936600" w:rsidRPr="000914D8">
              <w:t>0%</w:t>
            </w:r>
          </w:p>
        </w:tc>
      </w:tr>
      <w:tr w:rsidR="00936600" w:rsidRPr="000914D8" w:rsidTr="0033157D">
        <w:trPr>
          <w:trHeight w:val="377"/>
        </w:trPr>
        <w:tc>
          <w:tcPr>
            <w:tcW w:w="8265" w:type="dxa"/>
          </w:tcPr>
          <w:p w:rsidR="00936600" w:rsidRPr="000914D8" w:rsidRDefault="0091347A" w:rsidP="00731EFB">
            <w:pPr>
              <w:pStyle w:val="Default"/>
            </w:pPr>
            <w:r w:rsidRPr="000914D8">
              <w:t xml:space="preserve">Writing </w:t>
            </w:r>
            <w:r w:rsidR="008458CF" w:rsidRPr="000914D8">
              <w:t>Reports</w:t>
            </w:r>
          </w:p>
        </w:tc>
        <w:tc>
          <w:tcPr>
            <w:tcW w:w="1593" w:type="dxa"/>
          </w:tcPr>
          <w:p w:rsidR="00936600" w:rsidRPr="000914D8" w:rsidRDefault="008458CF">
            <w:pPr>
              <w:rPr>
                <w:rFonts w:ascii="Times New Roman" w:hAnsi="Times New Roman" w:cs="Times New Roman"/>
                <w:color w:val="000000"/>
                <w:sz w:val="24"/>
                <w:szCs w:val="24"/>
              </w:rPr>
            </w:pPr>
            <w:r w:rsidRPr="000914D8">
              <w:rPr>
                <w:rFonts w:ascii="Times New Roman" w:hAnsi="Times New Roman" w:cs="Times New Roman"/>
                <w:color w:val="000000"/>
                <w:sz w:val="24"/>
                <w:szCs w:val="24"/>
              </w:rPr>
              <w:t>20%</w:t>
            </w:r>
          </w:p>
          <w:p w:rsidR="00936600" w:rsidRPr="000914D8" w:rsidRDefault="00936600" w:rsidP="00731EFB">
            <w:pPr>
              <w:pStyle w:val="Default"/>
            </w:pPr>
          </w:p>
        </w:tc>
      </w:tr>
      <w:tr w:rsidR="00936600" w:rsidRPr="000914D8" w:rsidTr="00936600">
        <w:trPr>
          <w:trHeight w:val="263"/>
        </w:trPr>
        <w:tc>
          <w:tcPr>
            <w:tcW w:w="8265" w:type="dxa"/>
          </w:tcPr>
          <w:tbl>
            <w:tblPr>
              <w:tblW w:w="0" w:type="auto"/>
              <w:tblBorders>
                <w:top w:val="nil"/>
                <w:left w:val="nil"/>
                <w:bottom w:val="nil"/>
                <w:right w:val="nil"/>
              </w:tblBorders>
              <w:tblLook w:val="0000" w:firstRow="0" w:lastRow="0" w:firstColumn="0" w:lastColumn="0" w:noHBand="0" w:noVBand="0"/>
            </w:tblPr>
            <w:tblGrid>
              <w:gridCol w:w="3240"/>
            </w:tblGrid>
            <w:tr w:rsidR="00936600" w:rsidRPr="000914D8" w:rsidTr="008458CF">
              <w:trPr>
                <w:trHeight w:val="110"/>
              </w:trPr>
              <w:tc>
                <w:tcPr>
                  <w:tcW w:w="3240" w:type="dxa"/>
                </w:tcPr>
                <w:p w:rsidR="00936600" w:rsidRPr="000914D8" w:rsidRDefault="008458CF" w:rsidP="00936600">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color w:val="000000"/>
                      <w:sz w:val="24"/>
                      <w:szCs w:val="24"/>
                    </w:rPr>
                    <w:t>Homework</w:t>
                  </w:r>
                </w:p>
                <w:p w:rsidR="00936600" w:rsidRPr="000914D8"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0914D8" w:rsidRDefault="00936600" w:rsidP="00731EFB">
            <w:pPr>
              <w:pStyle w:val="Default"/>
            </w:pPr>
          </w:p>
        </w:tc>
        <w:tc>
          <w:tcPr>
            <w:tcW w:w="1593" w:type="dxa"/>
          </w:tcPr>
          <w:p w:rsidR="00936600" w:rsidRPr="000914D8" w:rsidRDefault="00936600" w:rsidP="00731EFB">
            <w:pPr>
              <w:pStyle w:val="Default"/>
            </w:pPr>
            <w:r w:rsidRPr="000914D8">
              <w:t>5%</w:t>
            </w:r>
          </w:p>
        </w:tc>
      </w:tr>
      <w:tr w:rsidR="00936600" w:rsidRPr="000914D8" w:rsidTr="00936600">
        <w:trPr>
          <w:trHeight w:val="278"/>
        </w:trPr>
        <w:tc>
          <w:tcPr>
            <w:tcW w:w="8265" w:type="dxa"/>
          </w:tcPr>
          <w:p w:rsidR="00936600" w:rsidRPr="000914D8" w:rsidRDefault="008458CF" w:rsidP="00731EFB">
            <w:pPr>
              <w:pStyle w:val="Default"/>
            </w:pPr>
            <w:r w:rsidRPr="000914D8">
              <w:t xml:space="preserve">  Class Work</w:t>
            </w:r>
          </w:p>
          <w:p w:rsidR="008458CF" w:rsidRPr="000914D8" w:rsidRDefault="008458CF" w:rsidP="00731EFB">
            <w:pPr>
              <w:pStyle w:val="Default"/>
            </w:pPr>
          </w:p>
        </w:tc>
        <w:tc>
          <w:tcPr>
            <w:tcW w:w="1593" w:type="dxa"/>
          </w:tcPr>
          <w:p w:rsidR="00936600" w:rsidRPr="000914D8" w:rsidRDefault="008458CF" w:rsidP="00731EFB">
            <w:pPr>
              <w:pStyle w:val="Default"/>
            </w:pPr>
            <w:r w:rsidRPr="000914D8">
              <w:t xml:space="preserve"> 2</w:t>
            </w:r>
            <w:r w:rsidR="00936600" w:rsidRPr="000914D8">
              <w:t>0%</w:t>
            </w:r>
          </w:p>
        </w:tc>
      </w:tr>
      <w:tr w:rsidR="00936600" w:rsidRPr="000914D8" w:rsidTr="0033157D">
        <w:trPr>
          <w:trHeight w:val="413"/>
        </w:trPr>
        <w:tc>
          <w:tcPr>
            <w:tcW w:w="8265" w:type="dxa"/>
          </w:tcPr>
          <w:tbl>
            <w:tblPr>
              <w:tblW w:w="0" w:type="auto"/>
              <w:tblBorders>
                <w:top w:val="nil"/>
                <w:left w:val="nil"/>
                <w:bottom w:val="nil"/>
                <w:right w:val="nil"/>
              </w:tblBorders>
              <w:tblLook w:val="0000" w:firstRow="0" w:lastRow="0" w:firstColumn="0" w:lastColumn="0" w:noHBand="0" w:noVBand="0"/>
            </w:tblPr>
            <w:tblGrid>
              <w:gridCol w:w="2223"/>
            </w:tblGrid>
            <w:tr w:rsidR="00936600" w:rsidRPr="000914D8">
              <w:trPr>
                <w:trHeight w:val="110"/>
              </w:trPr>
              <w:tc>
                <w:tcPr>
                  <w:tcW w:w="0" w:type="auto"/>
                </w:tcPr>
                <w:p w:rsidR="00936600" w:rsidRPr="000914D8" w:rsidRDefault="00026577" w:rsidP="00936600">
                  <w:pPr>
                    <w:autoSpaceDE w:val="0"/>
                    <w:autoSpaceDN w:val="0"/>
                    <w:adjustRightInd w:val="0"/>
                    <w:spacing w:after="0" w:line="240" w:lineRule="auto"/>
                    <w:rPr>
                      <w:rFonts w:ascii="Times New Roman" w:hAnsi="Times New Roman" w:cs="Times New Roman"/>
                      <w:sz w:val="24"/>
                      <w:szCs w:val="24"/>
                    </w:rPr>
                  </w:pPr>
                  <w:r w:rsidRPr="000914D8">
                    <w:rPr>
                      <w:rFonts w:ascii="Times New Roman" w:hAnsi="Times New Roman" w:cs="Times New Roman"/>
                      <w:color w:val="000000"/>
                      <w:sz w:val="24"/>
                      <w:szCs w:val="24"/>
                    </w:rPr>
                    <w:t>Reading Assignment</w:t>
                  </w:r>
                </w:p>
                <w:p w:rsidR="00936600" w:rsidRPr="000914D8"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0914D8" w:rsidRDefault="00936600" w:rsidP="00731EFB">
            <w:pPr>
              <w:pStyle w:val="Default"/>
            </w:pPr>
          </w:p>
        </w:tc>
        <w:tc>
          <w:tcPr>
            <w:tcW w:w="1593" w:type="dxa"/>
          </w:tcPr>
          <w:p w:rsidR="00936600" w:rsidRPr="000914D8" w:rsidRDefault="00682A7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063897" w:rsidRPr="000914D8">
              <w:rPr>
                <w:rFonts w:ascii="Times New Roman" w:hAnsi="Times New Roman" w:cs="Times New Roman"/>
                <w:color w:val="000000"/>
                <w:sz w:val="24"/>
                <w:szCs w:val="24"/>
              </w:rPr>
              <w:t>5%</w:t>
            </w:r>
          </w:p>
          <w:p w:rsidR="00936600" w:rsidRPr="000914D8" w:rsidRDefault="00936600" w:rsidP="00731EFB">
            <w:pPr>
              <w:pStyle w:val="Default"/>
            </w:pPr>
          </w:p>
        </w:tc>
      </w:tr>
    </w:tbl>
    <w:p w:rsidR="00357499" w:rsidRDefault="00357499" w:rsidP="00731EFB">
      <w:pPr>
        <w:pStyle w:val="Default"/>
      </w:pPr>
    </w:p>
    <w:p w:rsidR="00A91F6E" w:rsidRPr="000914D8" w:rsidRDefault="00A91F6E" w:rsidP="00731EFB">
      <w:pPr>
        <w:pStyle w:val="Default"/>
      </w:pPr>
    </w:p>
    <w:tbl>
      <w:tblPr>
        <w:tblW w:w="988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7995"/>
      </w:tblGrid>
      <w:tr w:rsidR="0032498D" w:rsidRPr="000914D8" w:rsidTr="0032498D">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2498D" w:rsidRPr="000914D8" w:rsidRDefault="001F144D" w:rsidP="0032498D">
            <w:pPr>
              <w:pStyle w:val="Default"/>
            </w:pPr>
            <w:r>
              <w:rPr>
                <w:b/>
                <w:bCs/>
                <w:sz w:val="22"/>
                <w:szCs w:val="22"/>
              </w:rPr>
              <w:t>F) Book Reference</w:t>
            </w:r>
            <w:r w:rsidR="004C24DA" w:rsidRPr="000914D8">
              <w:rPr>
                <w:b/>
                <w:bCs/>
                <w:sz w:val="22"/>
                <w:szCs w:val="22"/>
              </w:rPr>
              <w:t>:</w:t>
            </w:r>
          </w:p>
        </w:tc>
      </w:tr>
      <w:tr w:rsidR="0032498D" w:rsidRPr="000914D8" w:rsidTr="0032498D">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A91F6E" w:rsidRPr="000914D8" w:rsidRDefault="00A91F6E" w:rsidP="00A91F6E">
            <w:pPr>
              <w:pStyle w:val="Default"/>
            </w:pPr>
          </w:p>
        </w:tc>
      </w:tr>
      <w:tr w:rsidR="00A91F6E" w:rsidRPr="000914D8" w:rsidTr="00A91F6E">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80"/>
        </w:trPr>
        <w:tc>
          <w:tcPr>
            <w:tcW w:w="7995" w:type="dxa"/>
          </w:tcPr>
          <w:p w:rsidR="00A91F6E" w:rsidRDefault="00A91F6E" w:rsidP="00A91F6E">
            <w:pPr>
              <w:pStyle w:val="Default"/>
              <w:jc w:val="both"/>
            </w:pPr>
          </w:p>
        </w:tc>
      </w:tr>
    </w:tbl>
    <w:p w:rsidR="00357499" w:rsidRDefault="00A91F6E" w:rsidP="00357499">
      <w:pPr>
        <w:autoSpaceDE w:val="0"/>
        <w:autoSpaceDN w:val="0"/>
        <w:adjustRightInd w:val="0"/>
        <w:spacing w:after="0" w:line="240" w:lineRule="auto"/>
      </w:pPr>
      <w:r w:rsidRPr="00A91F6E">
        <w:rPr>
          <w:rFonts w:ascii="Times New Roman" w:hAnsi="Times New Roman" w:cs="Times New Roman"/>
          <w:bCs/>
          <w:color w:val="000000"/>
        </w:rPr>
        <w:t>1.</w:t>
      </w:r>
      <w:r w:rsidR="00357499">
        <w:t>Chemistry: Concepts and Problems: A Self-Teaching Guide (Wiley Self-Teaching Guides) [Paperback]</w:t>
      </w:r>
    </w:p>
    <w:p w:rsidR="001F144D" w:rsidRDefault="00357499" w:rsidP="00357499">
      <w:pPr>
        <w:autoSpaceDE w:val="0"/>
        <w:autoSpaceDN w:val="0"/>
        <w:adjustRightInd w:val="0"/>
        <w:spacing w:after="0" w:line="240" w:lineRule="auto"/>
      </w:pPr>
      <w:r>
        <w:t xml:space="preserve">Clifford C. </w:t>
      </w:r>
      <w:proofErr w:type="spellStart"/>
      <w:r>
        <w:t>Houk</w:t>
      </w:r>
      <w:proofErr w:type="spellEnd"/>
      <w:r>
        <w:t xml:space="preserve"> and Richard Post (Authors)</w:t>
      </w:r>
    </w:p>
    <w:p w:rsidR="00357499" w:rsidRDefault="00357499" w:rsidP="00357499">
      <w:pPr>
        <w:autoSpaceDE w:val="0"/>
        <w:autoSpaceDN w:val="0"/>
        <w:adjustRightInd w:val="0"/>
        <w:spacing w:after="0" w:line="240" w:lineRule="auto"/>
      </w:pPr>
      <w:r>
        <w:t>2.Homework Helpers: Chemistry [Paperback] Greg Curran (Author)</w:t>
      </w:r>
    </w:p>
    <w:p w:rsidR="00357499" w:rsidRDefault="00357499" w:rsidP="00357499">
      <w:pPr>
        <w:autoSpaceDE w:val="0"/>
        <w:autoSpaceDN w:val="0"/>
        <w:adjustRightInd w:val="0"/>
        <w:spacing w:after="0" w:line="240" w:lineRule="auto"/>
      </w:pPr>
      <w:proofErr w:type="gramStart"/>
      <w:r>
        <w:t>3.Chemistry</w:t>
      </w:r>
      <w:proofErr w:type="gramEnd"/>
      <w:r>
        <w:t xml:space="preserve"> [Hardcover] by Steven S. </w:t>
      </w:r>
      <w:proofErr w:type="spellStart"/>
      <w:r>
        <w:t>Zumdahl</w:t>
      </w:r>
      <w:proofErr w:type="spellEnd"/>
      <w:r>
        <w:t xml:space="preserve">  (Author)</w:t>
      </w:r>
    </w:p>
    <w:p w:rsidR="00357499" w:rsidRPr="00357499" w:rsidRDefault="00357499" w:rsidP="00274E7A">
      <w:pPr>
        <w:autoSpaceDE w:val="0"/>
        <w:autoSpaceDN w:val="0"/>
        <w:adjustRightInd w:val="0"/>
        <w:spacing w:after="0" w:line="240" w:lineRule="auto"/>
      </w:pPr>
      <w:r>
        <w:t>4.</w:t>
      </w:r>
      <w:r w:rsidR="00274E7A">
        <w:t xml:space="preserve">Chemistry, Grades 9 - 12 (The 100+ Series) Paperback – January 15, 1999 by Joan </w:t>
      </w:r>
      <w:proofErr w:type="spellStart"/>
      <w:r w:rsidR="00274E7A">
        <w:t>Distasio</w:t>
      </w:r>
      <w:proofErr w:type="spellEnd"/>
      <w:r w:rsidR="00274E7A">
        <w:t xml:space="preserve"> (Author)</w:t>
      </w:r>
    </w:p>
    <w:p w:rsidR="00A91F6E" w:rsidRPr="00A91F6E" w:rsidRDefault="00A91F6E" w:rsidP="0032498D">
      <w:pPr>
        <w:autoSpaceDE w:val="0"/>
        <w:autoSpaceDN w:val="0"/>
        <w:adjustRightInd w:val="0"/>
        <w:spacing w:after="0" w:line="240" w:lineRule="auto"/>
        <w:rPr>
          <w:rFonts w:ascii="Times New Roman" w:hAnsi="Times New Roman" w:cs="Times New Roman"/>
          <w:bCs/>
          <w:color w:val="000000"/>
        </w:rPr>
      </w:pPr>
    </w:p>
    <w:p w:rsidR="00CC3415" w:rsidRDefault="00A91F6E" w:rsidP="0032498D">
      <w:pPr>
        <w:autoSpaceDE w:val="0"/>
        <w:autoSpaceDN w:val="0"/>
        <w:adjustRightInd w:val="0"/>
        <w:spacing w:after="0" w:line="240" w:lineRule="auto"/>
        <w:rPr>
          <w:rFonts w:ascii="Times New Roman" w:hAnsi="Times New Roman" w:cs="Times New Roman"/>
          <w:b/>
          <w:color w:val="000000"/>
          <w:u w:val="single"/>
        </w:rPr>
      </w:pPr>
      <w:r w:rsidRPr="001F144D">
        <w:rPr>
          <w:rFonts w:ascii="Times New Roman" w:hAnsi="Times New Roman" w:cs="Times New Roman"/>
          <w:b/>
          <w:color w:val="000000"/>
          <w:u w:val="single"/>
        </w:rPr>
        <w:t>H) Web Reference:</w:t>
      </w:r>
    </w:p>
    <w:p w:rsidR="001F144D" w:rsidRDefault="001F144D" w:rsidP="0032498D">
      <w:pPr>
        <w:autoSpaceDE w:val="0"/>
        <w:autoSpaceDN w:val="0"/>
        <w:adjustRightInd w:val="0"/>
        <w:spacing w:after="0" w:line="240" w:lineRule="auto"/>
        <w:rPr>
          <w:rFonts w:ascii="Times New Roman" w:hAnsi="Times New Roman" w:cs="Times New Roman"/>
          <w:b/>
          <w:color w:val="000000"/>
          <w:u w:val="single"/>
        </w:rPr>
      </w:pPr>
    </w:p>
    <w:p w:rsidR="003672D5" w:rsidRDefault="00AF2A36" w:rsidP="0032498D">
      <w:pPr>
        <w:autoSpaceDE w:val="0"/>
        <w:autoSpaceDN w:val="0"/>
        <w:adjustRightInd w:val="0"/>
        <w:spacing w:after="0" w:line="240" w:lineRule="auto"/>
        <w:rPr>
          <w:rFonts w:ascii="Times New Roman" w:hAnsi="Times New Roman" w:cs="Times New Roman"/>
          <w:b/>
          <w:color w:val="000000"/>
          <w:u w:val="single"/>
        </w:rPr>
      </w:pPr>
      <w:hyperlink r:id="rId16" w:history="1">
        <w:r w:rsidR="003672D5" w:rsidRPr="00987827">
          <w:rPr>
            <w:rStyle w:val="Hyperlink"/>
            <w:rFonts w:ascii="Times New Roman" w:hAnsi="Times New Roman" w:cs="Times New Roman"/>
            <w:b/>
          </w:rPr>
          <w:t>www.acs.org</w:t>
        </w:r>
      </w:hyperlink>
    </w:p>
    <w:p w:rsidR="001F144D" w:rsidRDefault="00AF2A36" w:rsidP="001F144D">
      <w:pPr>
        <w:pStyle w:val="NoSpacing"/>
        <w:rPr>
          <w:rFonts w:ascii="Times New Roman" w:hAnsi="Times New Roman" w:cs="Times New Roman"/>
          <w:b/>
          <w:sz w:val="24"/>
          <w:szCs w:val="24"/>
        </w:rPr>
      </w:pPr>
      <w:hyperlink r:id="rId17" w:history="1">
        <w:r w:rsidR="00274E7A" w:rsidRPr="00B64DBD">
          <w:rPr>
            <w:rStyle w:val="Hyperlink"/>
            <w:rFonts w:ascii="Times New Roman" w:hAnsi="Times New Roman" w:cs="Times New Roman"/>
            <w:b/>
            <w:sz w:val="24"/>
            <w:szCs w:val="24"/>
          </w:rPr>
          <w:t>www.Chemistry.com</w:t>
        </w:r>
      </w:hyperlink>
    </w:p>
    <w:p w:rsidR="00274E7A" w:rsidRDefault="00AF2A36" w:rsidP="001F144D">
      <w:pPr>
        <w:pStyle w:val="NoSpacing"/>
        <w:rPr>
          <w:rFonts w:ascii="Times New Roman" w:hAnsi="Times New Roman" w:cs="Times New Roman"/>
          <w:b/>
          <w:sz w:val="24"/>
          <w:szCs w:val="24"/>
        </w:rPr>
      </w:pPr>
      <w:hyperlink r:id="rId18" w:history="1">
        <w:r w:rsidR="00274E7A" w:rsidRPr="00B64DBD">
          <w:rPr>
            <w:rStyle w:val="Hyperlink"/>
            <w:rFonts w:ascii="Times New Roman" w:hAnsi="Times New Roman" w:cs="Times New Roman"/>
            <w:b/>
            <w:sz w:val="24"/>
            <w:szCs w:val="24"/>
          </w:rPr>
          <w:t>www.chemistry24.com</w:t>
        </w:r>
      </w:hyperlink>
    </w:p>
    <w:p w:rsidR="00274E7A" w:rsidRDefault="00AF2A36" w:rsidP="001F144D">
      <w:pPr>
        <w:pStyle w:val="NoSpacing"/>
        <w:rPr>
          <w:rFonts w:ascii="Times New Roman" w:hAnsi="Times New Roman" w:cs="Times New Roman"/>
          <w:b/>
          <w:sz w:val="24"/>
          <w:szCs w:val="24"/>
        </w:rPr>
      </w:pPr>
      <w:hyperlink r:id="rId19" w:history="1">
        <w:r w:rsidR="00274E7A" w:rsidRPr="00B64DBD">
          <w:rPr>
            <w:rStyle w:val="Hyperlink"/>
            <w:rFonts w:ascii="Times New Roman" w:hAnsi="Times New Roman" w:cs="Times New Roman"/>
            <w:b/>
            <w:sz w:val="24"/>
            <w:szCs w:val="24"/>
          </w:rPr>
          <w:t>www.sciencespot.net/Pages/kdzchem.html</w:t>
        </w:r>
      </w:hyperlink>
    </w:p>
    <w:p w:rsidR="00274E7A" w:rsidRDefault="00AF2A36" w:rsidP="001F144D">
      <w:pPr>
        <w:pStyle w:val="NoSpacing"/>
        <w:rPr>
          <w:rFonts w:ascii="Times New Roman" w:hAnsi="Times New Roman" w:cs="Times New Roman"/>
          <w:b/>
          <w:sz w:val="24"/>
          <w:szCs w:val="24"/>
        </w:rPr>
      </w:pPr>
      <w:hyperlink r:id="rId20" w:history="1">
        <w:r w:rsidR="00274E7A" w:rsidRPr="00B64DBD">
          <w:rPr>
            <w:rStyle w:val="Hyperlink"/>
            <w:rFonts w:ascii="Times New Roman" w:hAnsi="Times New Roman" w:cs="Times New Roman"/>
            <w:b/>
            <w:sz w:val="24"/>
            <w:szCs w:val="24"/>
          </w:rPr>
          <w:t>www.chemtopics.com/links.htm</w:t>
        </w:r>
      </w:hyperlink>
    </w:p>
    <w:p w:rsidR="00274E7A" w:rsidRDefault="00AF2A36" w:rsidP="001F144D">
      <w:pPr>
        <w:pStyle w:val="NoSpacing"/>
        <w:rPr>
          <w:rFonts w:ascii="Times New Roman" w:hAnsi="Times New Roman" w:cs="Times New Roman"/>
          <w:b/>
          <w:sz w:val="24"/>
          <w:szCs w:val="24"/>
        </w:rPr>
      </w:pPr>
      <w:hyperlink r:id="rId21" w:history="1">
        <w:r w:rsidR="00274E7A" w:rsidRPr="00B64DBD">
          <w:rPr>
            <w:rStyle w:val="Hyperlink"/>
            <w:rFonts w:ascii="Times New Roman" w:hAnsi="Times New Roman" w:cs="Times New Roman"/>
            <w:b/>
            <w:sz w:val="24"/>
            <w:szCs w:val="24"/>
          </w:rPr>
          <w:t>www.iv.ac.uk/Chemistry/Links/links.html</w:t>
        </w:r>
      </w:hyperlink>
    </w:p>
    <w:p w:rsidR="00274E7A" w:rsidRDefault="00AF2A36" w:rsidP="001F144D">
      <w:pPr>
        <w:pStyle w:val="NoSpacing"/>
        <w:rPr>
          <w:rFonts w:ascii="Times New Roman" w:hAnsi="Times New Roman" w:cs="Times New Roman"/>
          <w:b/>
          <w:sz w:val="24"/>
          <w:szCs w:val="24"/>
        </w:rPr>
      </w:pPr>
      <w:hyperlink r:id="rId22" w:history="1">
        <w:r w:rsidR="00274E7A" w:rsidRPr="00B64DBD">
          <w:rPr>
            <w:rStyle w:val="Hyperlink"/>
            <w:rFonts w:ascii="Times New Roman" w:hAnsi="Times New Roman" w:cs="Times New Roman"/>
            <w:b/>
            <w:sz w:val="24"/>
            <w:szCs w:val="24"/>
          </w:rPr>
          <w:t>www.tvmuse.eu/tv-shows/Chemistry_26950</w:t>
        </w:r>
      </w:hyperlink>
    </w:p>
    <w:p w:rsidR="00274E7A" w:rsidRDefault="00AF2A36" w:rsidP="001F144D">
      <w:pPr>
        <w:pStyle w:val="NoSpacing"/>
        <w:rPr>
          <w:rFonts w:ascii="Times New Roman" w:hAnsi="Times New Roman" w:cs="Times New Roman"/>
          <w:b/>
          <w:sz w:val="24"/>
          <w:szCs w:val="24"/>
        </w:rPr>
      </w:pPr>
      <w:hyperlink r:id="rId23" w:history="1">
        <w:r w:rsidR="00274E7A" w:rsidRPr="00B64DBD">
          <w:rPr>
            <w:rStyle w:val="Hyperlink"/>
            <w:rFonts w:ascii="Times New Roman" w:hAnsi="Times New Roman" w:cs="Times New Roman"/>
            <w:b/>
            <w:sz w:val="24"/>
            <w:szCs w:val="24"/>
          </w:rPr>
          <w:t>www.chem.ucla.edu/chempointers.html</w:t>
        </w:r>
      </w:hyperlink>
    </w:p>
    <w:p w:rsidR="00274E7A" w:rsidRDefault="00AF2A36" w:rsidP="001F144D">
      <w:pPr>
        <w:pStyle w:val="NoSpacing"/>
        <w:rPr>
          <w:rFonts w:ascii="Times New Roman" w:hAnsi="Times New Roman" w:cs="Times New Roman"/>
          <w:b/>
          <w:sz w:val="24"/>
          <w:szCs w:val="24"/>
        </w:rPr>
      </w:pPr>
      <w:hyperlink r:id="rId24" w:history="1">
        <w:r w:rsidR="00274E7A" w:rsidRPr="00B64DBD">
          <w:rPr>
            <w:rStyle w:val="Hyperlink"/>
            <w:rFonts w:ascii="Times New Roman" w:hAnsi="Times New Roman" w:cs="Times New Roman"/>
            <w:b/>
            <w:sz w:val="24"/>
            <w:szCs w:val="24"/>
          </w:rPr>
          <w:t>www.chemtopics.com/wwwchem.htm</w:t>
        </w:r>
      </w:hyperlink>
    </w:p>
    <w:p w:rsidR="00274E7A" w:rsidRDefault="00AF2A36" w:rsidP="001F144D">
      <w:pPr>
        <w:pStyle w:val="NoSpacing"/>
        <w:rPr>
          <w:rFonts w:ascii="Times New Roman" w:hAnsi="Times New Roman" w:cs="Times New Roman"/>
          <w:b/>
          <w:sz w:val="24"/>
          <w:szCs w:val="24"/>
        </w:rPr>
      </w:pPr>
      <w:hyperlink r:id="rId25" w:history="1">
        <w:r w:rsidR="00274E7A" w:rsidRPr="00B64DBD">
          <w:rPr>
            <w:rStyle w:val="Hyperlink"/>
            <w:rFonts w:ascii="Times New Roman" w:hAnsi="Times New Roman" w:cs="Times New Roman"/>
            <w:b/>
            <w:sz w:val="24"/>
            <w:szCs w:val="24"/>
          </w:rPr>
          <w:t>www.101science.com/Chemistry.htm</w:t>
        </w:r>
      </w:hyperlink>
    </w:p>
    <w:p w:rsidR="00F73DD9" w:rsidRDefault="00F73DD9" w:rsidP="00F73DD9">
      <w:pPr>
        <w:pStyle w:val="NoSpacing"/>
        <w:rPr>
          <w:rFonts w:ascii="Times New Roman" w:hAnsi="Times New Roman" w:cs="Times New Roman"/>
          <w:sz w:val="24"/>
          <w:szCs w:val="24"/>
        </w:rPr>
      </w:pPr>
    </w:p>
    <w:p w:rsidR="0076717F" w:rsidRDefault="0076717F" w:rsidP="00F73DD9">
      <w:pPr>
        <w:pStyle w:val="NoSpacing"/>
        <w:rPr>
          <w:rFonts w:ascii="Times New Roman" w:hAnsi="Times New Roman" w:cs="Times New Roman"/>
          <w:sz w:val="24"/>
          <w:szCs w:val="24"/>
        </w:rPr>
      </w:pPr>
    </w:p>
    <w:p w:rsidR="0076717F" w:rsidRPr="0076717F" w:rsidRDefault="0076717F" w:rsidP="0076717F">
      <w:pPr>
        <w:pStyle w:val="NoSpacing"/>
        <w:rPr>
          <w:rFonts w:ascii="Times New Roman" w:hAnsi="Times New Roman" w:cs="Times New Roman"/>
          <w:b/>
          <w:sz w:val="24"/>
          <w:szCs w:val="24"/>
          <w:u w:val="single"/>
        </w:rPr>
      </w:pPr>
      <w:r w:rsidRPr="0076717F">
        <w:rPr>
          <w:rFonts w:ascii="Times New Roman" w:hAnsi="Times New Roman" w:cs="Times New Roman"/>
          <w:b/>
          <w:sz w:val="24"/>
          <w:szCs w:val="24"/>
        </w:rPr>
        <w:t xml:space="preserve">I.  </w:t>
      </w:r>
      <w:r w:rsidRPr="0076717F">
        <w:rPr>
          <w:rFonts w:ascii="Times New Roman" w:hAnsi="Times New Roman" w:cs="Times New Roman"/>
          <w:b/>
          <w:sz w:val="24"/>
          <w:szCs w:val="24"/>
          <w:u w:val="single"/>
        </w:rPr>
        <w:t>Journals:</w:t>
      </w:r>
    </w:p>
    <w:p w:rsidR="0076717F" w:rsidRPr="0076717F" w:rsidRDefault="0076717F" w:rsidP="0076717F">
      <w:pPr>
        <w:pStyle w:val="NoSpacing"/>
        <w:rPr>
          <w:rFonts w:ascii="Times New Roman" w:hAnsi="Times New Roman" w:cs="Times New Roman"/>
          <w:sz w:val="24"/>
          <w:szCs w:val="24"/>
        </w:rPr>
      </w:pPr>
    </w:p>
    <w:p w:rsidR="0076717F" w:rsidRPr="0076717F" w:rsidRDefault="0076717F" w:rsidP="0076717F">
      <w:pPr>
        <w:pStyle w:val="NoSpacing"/>
        <w:rPr>
          <w:rFonts w:ascii="Times New Roman" w:hAnsi="Times New Roman" w:cs="Times New Roman"/>
          <w:sz w:val="24"/>
          <w:szCs w:val="24"/>
        </w:rPr>
      </w:pPr>
      <w:r w:rsidRPr="0076717F">
        <w:rPr>
          <w:rFonts w:ascii="Times New Roman" w:hAnsi="Times New Roman" w:cs="Times New Roman"/>
          <w:sz w:val="24"/>
          <w:szCs w:val="24"/>
        </w:rPr>
        <w:t>American Scientist</w:t>
      </w:r>
    </w:p>
    <w:p w:rsidR="0076717F" w:rsidRPr="0076717F" w:rsidRDefault="0076717F" w:rsidP="0076717F">
      <w:pPr>
        <w:pStyle w:val="NoSpacing"/>
        <w:rPr>
          <w:rFonts w:ascii="Times New Roman" w:hAnsi="Times New Roman" w:cs="Times New Roman"/>
          <w:sz w:val="24"/>
          <w:szCs w:val="24"/>
        </w:rPr>
      </w:pPr>
      <w:r w:rsidRPr="0076717F">
        <w:rPr>
          <w:rFonts w:ascii="Times New Roman" w:hAnsi="Times New Roman" w:cs="Times New Roman"/>
          <w:sz w:val="24"/>
          <w:szCs w:val="24"/>
        </w:rPr>
        <w:t>Science</w:t>
      </w:r>
    </w:p>
    <w:p w:rsidR="0076717F" w:rsidRPr="0076717F" w:rsidRDefault="0076717F" w:rsidP="0076717F">
      <w:pPr>
        <w:pStyle w:val="NoSpacing"/>
        <w:rPr>
          <w:rFonts w:ascii="Times New Roman" w:hAnsi="Times New Roman" w:cs="Times New Roman"/>
          <w:sz w:val="24"/>
          <w:szCs w:val="24"/>
        </w:rPr>
      </w:pPr>
      <w:r w:rsidRPr="0076717F">
        <w:rPr>
          <w:rFonts w:ascii="Times New Roman" w:hAnsi="Times New Roman" w:cs="Times New Roman"/>
          <w:sz w:val="24"/>
          <w:szCs w:val="24"/>
        </w:rPr>
        <w:t>Scientific American</w:t>
      </w:r>
    </w:p>
    <w:p w:rsidR="0076717F" w:rsidRDefault="003672D5" w:rsidP="0076717F">
      <w:pPr>
        <w:pStyle w:val="NoSpacing"/>
        <w:rPr>
          <w:rFonts w:ascii="Times New Roman" w:hAnsi="Times New Roman" w:cs="Times New Roman"/>
          <w:sz w:val="24"/>
          <w:szCs w:val="24"/>
        </w:rPr>
      </w:pPr>
      <w:r>
        <w:rPr>
          <w:rFonts w:ascii="Times New Roman" w:hAnsi="Times New Roman" w:cs="Times New Roman"/>
          <w:sz w:val="24"/>
          <w:szCs w:val="24"/>
        </w:rPr>
        <w:t>Chemistry Today</w:t>
      </w:r>
    </w:p>
    <w:p w:rsidR="003672D5" w:rsidRDefault="003672D5" w:rsidP="0076717F">
      <w:pPr>
        <w:pStyle w:val="NoSpacing"/>
        <w:rPr>
          <w:rFonts w:ascii="Times New Roman" w:hAnsi="Times New Roman" w:cs="Times New Roman"/>
          <w:sz w:val="24"/>
          <w:szCs w:val="24"/>
        </w:rPr>
      </w:pPr>
    </w:p>
    <w:p w:rsidR="00D5349B" w:rsidRDefault="00D5349B" w:rsidP="0076717F">
      <w:pPr>
        <w:pStyle w:val="NoSpacing"/>
        <w:rPr>
          <w:rFonts w:ascii="Times New Roman" w:hAnsi="Times New Roman" w:cs="Times New Roman"/>
          <w:sz w:val="24"/>
          <w:szCs w:val="24"/>
        </w:rPr>
      </w:pPr>
    </w:p>
    <w:p w:rsidR="00D5349B" w:rsidRPr="0076717F" w:rsidRDefault="00D5349B" w:rsidP="0076717F">
      <w:pPr>
        <w:pStyle w:val="NoSpacing"/>
        <w:rPr>
          <w:rFonts w:ascii="Times New Roman" w:hAnsi="Times New Roman" w:cs="Times New Roman"/>
          <w:sz w:val="24"/>
          <w:szCs w:val="24"/>
        </w:rPr>
      </w:pPr>
    </w:p>
    <w:p w:rsidR="0076717F" w:rsidRPr="0076717F" w:rsidRDefault="0076717F" w:rsidP="0076717F">
      <w:pPr>
        <w:pStyle w:val="NoSpacing"/>
        <w:rPr>
          <w:rFonts w:ascii="Times New Roman" w:hAnsi="Times New Roman" w:cs="Times New Roman"/>
          <w:sz w:val="24"/>
          <w:szCs w:val="24"/>
        </w:rPr>
      </w:pPr>
      <w:r w:rsidRPr="0076717F">
        <w:rPr>
          <w:rFonts w:ascii="Times New Roman" w:hAnsi="Times New Roman" w:cs="Times New Roman"/>
          <w:b/>
          <w:sz w:val="24"/>
          <w:szCs w:val="24"/>
        </w:rPr>
        <w:t>J.</w:t>
      </w:r>
      <w:r w:rsidRPr="0076717F">
        <w:rPr>
          <w:rFonts w:ascii="Times New Roman" w:hAnsi="Times New Roman" w:cs="Times New Roman"/>
          <w:b/>
          <w:sz w:val="24"/>
          <w:szCs w:val="24"/>
          <w:u w:val="single"/>
        </w:rPr>
        <w:t>Magazines:</w:t>
      </w:r>
    </w:p>
    <w:p w:rsidR="0076717F" w:rsidRPr="0076717F" w:rsidRDefault="0076717F" w:rsidP="0076717F">
      <w:pPr>
        <w:pStyle w:val="NoSpacing"/>
        <w:rPr>
          <w:rFonts w:ascii="Times New Roman" w:hAnsi="Times New Roman" w:cs="Times New Roman"/>
          <w:sz w:val="24"/>
          <w:szCs w:val="24"/>
        </w:rPr>
      </w:pPr>
    </w:p>
    <w:p w:rsidR="0076717F" w:rsidRPr="0076717F" w:rsidRDefault="0076717F" w:rsidP="0076717F">
      <w:pPr>
        <w:pStyle w:val="NoSpacing"/>
        <w:rPr>
          <w:rFonts w:ascii="Times New Roman" w:hAnsi="Times New Roman" w:cs="Times New Roman"/>
          <w:sz w:val="24"/>
          <w:szCs w:val="24"/>
        </w:rPr>
      </w:pPr>
      <w:r w:rsidRPr="0076717F">
        <w:rPr>
          <w:rFonts w:ascii="Times New Roman" w:hAnsi="Times New Roman" w:cs="Times New Roman"/>
          <w:sz w:val="24"/>
          <w:szCs w:val="24"/>
        </w:rPr>
        <w:t>Smithsonian magazine, published by the Smithsonian Museum</w:t>
      </w:r>
    </w:p>
    <w:p w:rsidR="0076717F" w:rsidRPr="0076717F" w:rsidRDefault="0076717F" w:rsidP="0076717F">
      <w:pPr>
        <w:pStyle w:val="NoSpacing"/>
        <w:rPr>
          <w:rFonts w:ascii="Times New Roman" w:hAnsi="Times New Roman" w:cs="Times New Roman"/>
          <w:sz w:val="24"/>
          <w:szCs w:val="24"/>
        </w:rPr>
      </w:pPr>
      <w:r w:rsidRPr="0076717F">
        <w:rPr>
          <w:rFonts w:ascii="Times New Roman" w:hAnsi="Times New Roman" w:cs="Times New Roman"/>
          <w:sz w:val="24"/>
          <w:szCs w:val="24"/>
        </w:rPr>
        <w:t>American Scientist magazine</w:t>
      </w:r>
    </w:p>
    <w:p w:rsidR="0076717F" w:rsidRDefault="0076717F" w:rsidP="0076717F">
      <w:pPr>
        <w:pStyle w:val="NoSpacing"/>
        <w:rPr>
          <w:rFonts w:ascii="Times New Roman" w:hAnsi="Times New Roman" w:cs="Times New Roman"/>
          <w:sz w:val="24"/>
          <w:szCs w:val="24"/>
        </w:rPr>
      </w:pPr>
      <w:r w:rsidRPr="0076717F">
        <w:rPr>
          <w:rFonts w:ascii="Times New Roman" w:hAnsi="Times New Roman" w:cs="Times New Roman"/>
          <w:sz w:val="24"/>
          <w:szCs w:val="24"/>
        </w:rPr>
        <w:t>Discover magazine</w:t>
      </w:r>
    </w:p>
    <w:p w:rsidR="0076717F" w:rsidRDefault="0076717F" w:rsidP="0076717F">
      <w:pPr>
        <w:pStyle w:val="NoSpacing"/>
        <w:rPr>
          <w:rFonts w:ascii="Times New Roman" w:hAnsi="Times New Roman" w:cs="Times New Roman"/>
          <w:sz w:val="24"/>
          <w:szCs w:val="24"/>
        </w:rPr>
      </w:pPr>
    </w:p>
    <w:p w:rsidR="000D763F" w:rsidRPr="003672D5" w:rsidRDefault="003672D5" w:rsidP="0076717F">
      <w:pPr>
        <w:pStyle w:val="NoSpacing"/>
        <w:rPr>
          <w:rFonts w:ascii="Times New Roman" w:hAnsi="Times New Roman" w:cs="Times New Roman"/>
          <w:b/>
          <w:sz w:val="24"/>
          <w:szCs w:val="24"/>
          <w:u w:val="single"/>
        </w:rPr>
      </w:pPr>
      <w:proofErr w:type="spellStart"/>
      <w:r w:rsidRPr="003672D5">
        <w:rPr>
          <w:rFonts w:ascii="Times New Roman" w:hAnsi="Times New Roman" w:cs="Times New Roman"/>
          <w:b/>
          <w:sz w:val="24"/>
          <w:szCs w:val="24"/>
          <w:u w:val="single"/>
        </w:rPr>
        <w:t>K.Organizations</w:t>
      </w:r>
      <w:proofErr w:type="spellEnd"/>
    </w:p>
    <w:p w:rsidR="003672D5" w:rsidRDefault="003672D5" w:rsidP="0076717F">
      <w:pPr>
        <w:pStyle w:val="NoSpacing"/>
        <w:rPr>
          <w:rFonts w:ascii="Times New Roman" w:hAnsi="Times New Roman" w:cs="Times New Roman"/>
          <w:sz w:val="24"/>
          <w:szCs w:val="24"/>
        </w:rPr>
      </w:pPr>
    </w:p>
    <w:p w:rsidR="003672D5" w:rsidRDefault="003672D5" w:rsidP="0076717F">
      <w:pPr>
        <w:pStyle w:val="NoSpacing"/>
        <w:rPr>
          <w:rFonts w:ascii="Times New Roman" w:hAnsi="Times New Roman" w:cs="Times New Roman"/>
          <w:sz w:val="24"/>
          <w:szCs w:val="24"/>
        </w:rPr>
      </w:pPr>
      <w:r>
        <w:rPr>
          <w:rFonts w:ascii="Times New Roman" w:hAnsi="Times New Roman" w:cs="Times New Roman"/>
          <w:sz w:val="24"/>
          <w:szCs w:val="24"/>
        </w:rPr>
        <w:t>Science Foundation</w:t>
      </w:r>
    </w:p>
    <w:p w:rsidR="003672D5" w:rsidRDefault="003672D5" w:rsidP="0076717F">
      <w:pPr>
        <w:pStyle w:val="NoSpacing"/>
        <w:rPr>
          <w:rFonts w:ascii="Times New Roman" w:hAnsi="Times New Roman" w:cs="Times New Roman"/>
          <w:sz w:val="24"/>
          <w:szCs w:val="24"/>
        </w:rPr>
      </w:pPr>
      <w:r>
        <w:rPr>
          <w:rFonts w:ascii="Times New Roman" w:hAnsi="Times New Roman" w:cs="Times New Roman"/>
          <w:sz w:val="24"/>
          <w:szCs w:val="24"/>
        </w:rPr>
        <w:t>National Chemistry Association</w:t>
      </w:r>
    </w:p>
    <w:p w:rsidR="003672D5" w:rsidRDefault="003672D5" w:rsidP="0076717F">
      <w:pPr>
        <w:pStyle w:val="NoSpacing"/>
        <w:rPr>
          <w:rFonts w:ascii="Times New Roman" w:hAnsi="Times New Roman" w:cs="Times New Roman"/>
          <w:sz w:val="24"/>
          <w:szCs w:val="24"/>
        </w:rPr>
      </w:pPr>
      <w:r>
        <w:rPr>
          <w:rFonts w:ascii="Times New Roman" w:hAnsi="Times New Roman" w:cs="Times New Roman"/>
          <w:sz w:val="24"/>
          <w:szCs w:val="24"/>
        </w:rPr>
        <w:t>Association of Chemistry Teachers</w:t>
      </w:r>
    </w:p>
    <w:p w:rsidR="00682A79" w:rsidRDefault="00682A79" w:rsidP="00682A79">
      <w:pPr>
        <w:rPr>
          <w:rFonts w:ascii="Times New Roman" w:hAnsi="Times New Roman" w:cs="Times New Roman"/>
          <w:b/>
          <w:sz w:val="24"/>
          <w:szCs w:val="24"/>
        </w:rPr>
      </w:pPr>
    </w:p>
    <w:p w:rsidR="00682A79" w:rsidRPr="007070E1" w:rsidRDefault="00682A79" w:rsidP="00682A79">
      <w:pPr>
        <w:rPr>
          <w:rFonts w:ascii="Times New Roman" w:hAnsi="Times New Roman" w:cs="Times New Roman"/>
          <w:b/>
          <w:sz w:val="24"/>
          <w:szCs w:val="24"/>
          <w:u w:val="single"/>
        </w:rPr>
      </w:pPr>
      <w:r w:rsidRPr="007070E1">
        <w:rPr>
          <w:rFonts w:ascii="Times New Roman" w:hAnsi="Times New Roman" w:cs="Times New Roman"/>
          <w:b/>
          <w:sz w:val="24"/>
          <w:szCs w:val="24"/>
        </w:rPr>
        <w:t>M.</w:t>
      </w:r>
      <w:r w:rsidRPr="007070E1">
        <w:rPr>
          <w:rFonts w:ascii="Times New Roman" w:hAnsi="Times New Roman" w:cs="Times New Roman"/>
          <w:b/>
          <w:sz w:val="24"/>
          <w:szCs w:val="24"/>
          <w:u w:val="single"/>
        </w:rPr>
        <w:t xml:space="preserve"> Comprehensive Reading Plan </w:t>
      </w:r>
    </w:p>
    <w:p w:rsidR="00682A79" w:rsidRPr="007070E1" w:rsidRDefault="00682A79" w:rsidP="00682A79">
      <w:pPr>
        <w:pStyle w:val="NoSpacing"/>
        <w:rPr>
          <w:rFonts w:ascii="Times New Roman" w:hAnsi="Times New Roman" w:cs="Times New Roman"/>
          <w:sz w:val="24"/>
          <w:szCs w:val="24"/>
        </w:rPr>
      </w:pPr>
      <w:r w:rsidRPr="007070E1">
        <w:rPr>
          <w:rFonts w:ascii="Times New Roman" w:hAnsi="Times New Roman" w:cs="Times New Roman"/>
          <w:sz w:val="24"/>
          <w:szCs w:val="24"/>
        </w:rPr>
        <w:t>Students are required to read at least 1 book or their equivalent during each class</w:t>
      </w:r>
    </w:p>
    <w:p w:rsidR="00682A79" w:rsidRPr="007070E1" w:rsidRDefault="00682A79" w:rsidP="00682A79">
      <w:pPr>
        <w:pStyle w:val="NoSpacing"/>
        <w:rPr>
          <w:rFonts w:ascii="Times New Roman" w:hAnsi="Times New Roman" w:cs="Times New Roman"/>
          <w:sz w:val="24"/>
          <w:szCs w:val="24"/>
        </w:rPr>
      </w:pPr>
      <w:proofErr w:type="gramStart"/>
      <w:r w:rsidRPr="007070E1">
        <w:rPr>
          <w:rFonts w:ascii="Times New Roman" w:hAnsi="Times New Roman" w:cs="Times New Roman"/>
          <w:sz w:val="24"/>
          <w:szCs w:val="24"/>
        </w:rPr>
        <w:t>as</w:t>
      </w:r>
      <w:proofErr w:type="gramEnd"/>
      <w:r w:rsidRPr="007070E1">
        <w:rPr>
          <w:rFonts w:ascii="Times New Roman" w:hAnsi="Times New Roman" w:cs="Times New Roman"/>
          <w:sz w:val="24"/>
          <w:szCs w:val="24"/>
        </w:rPr>
        <w:t xml:space="preserve"> independent reading at-home. Students must also read for 30 minutes at home as part of their daily homework assignment in all subjects. Check your Class Reading Assignment at </w:t>
      </w:r>
      <w:hyperlink r:id="rId26" w:history="1">
        <w:r w:rsidRPr="007070E1">
          <w:rPr>
            <w:rStyle w:val="Hyperlink"/>
            <w:rFonts w:ascii="Times New Roman" w:hAnsi="Times New Roman" w:cs="Times New Roman"/>
            <w:sz w:val="24"/>
            <w:szCs w:val="24"/>
          </w:rPr>
          <w:t>www.USICAhs.org/CURRICULUM</w:t>
        </w:r>
      </w:hyperlink>
      <w:r w:rsidRPr="007070E1">
        <w:rPr>
          <w:rFonts w:ascii="Times New Roman" w:hAnsi="Times New Roman" w:cs="Times New Roman"/>
          <w:sz w:val="24"/>
          <w:szCs w:val="24"/>
        </w:rPr>
        <w:t xml:space="preserve">  and check free </w:t>
      </w:r>
      <w:proofErr w:type="spellStart"/>
      <w:r w:rsidRPr="007070E1">
        <w:rPr>
          <w:rFonts w:ascii="Times New Roman" w:hAnsi="Times New Roman" w:cs="Times New Roman"/>
          <w:sz w:val="24"/>
          <w:szCs w:val="24"/>
        </w:rPr>
        <w:t>ebooks</w:t>
      </w:r>
      <w:proofErr w:type="spellEnd"/>
      <w:r w:rsidRPr="007070E1">
        <w:rPr>
          <w:rFonts w:ascii="Times New Roman" w:hAnsi="Times New Roman" w:cs="Times New Roman"/>
          <w:sz w:val="24"/>
          <w:szCs w:val="24"/>
        </w:rPr>
        <w:t xml:space="preserve"> at </w:t>
      </w:r>
      <w:hyperlink r:id="rId27" w:history="1">
        <w:r w:rsidRPr="007070E1">
          <w:rPr>
            <w:rStyle w:val="Hyperlink"/>
            <w:rFonts w:ascii="Times New Roman" w:hAnsi="Times New Roman" w:cs="Times New Roman"/>
            <w:sz w:val="24"/>
            <w:szCs w:val="24"/>
          </w:rPr>
          <w:t>www.openlibrary.org</w:t>
        </w:r>
      </w:hyperlink>
      <w:r w:rsidRPr="007070E1">
        <w:rPr>
          <w:rFonts w:ascii="Times New Roman" w:hAnsi="Times New Roman" w:cs="Times New Roman"/>
          <w:sz w:val="24"/>
          <w:szCs w:val="24"/>
        </w:rPr>
        <w:t xml:space="preserve"> .</w:t>
      </w:r>
    </w:p>
    <w:p w:rsidR="003672D5" w:rsidRDefault="003672D5" w:rsidP="0076717F">
      <w:pPr>
        <w:pStyle w:val="NoSpacing"/>
        <w:rPr>
          <w:rFonts w:ascii="Times New Roman" w:hAnsi="Times New Roman" w:cs="Times New Roman"/>
          <w:sz w:val="24"/>
          <w:szCs w:val="24"/>
        </w:rPr>
      </w:pPr>
    </w:p>
    <w:p w:rsidR="0076717F" w:rsidRDefault="0076717F" w:rsidP="0076717F">
      <w:pPr>
        <w:pStyle w:val="NoSpacing"/>
        <w:rPr>
          <w:rFonts w:ascii="Times New Roman" w:hAnsi="Times New Roman" w:cs="Times New Roman"/>
          <w:sz w:val="24"/>
          <w:szCs w:val="24"/>
        </w:rPr>
      </w:pPr>
    </w:p>
    <w:p w:rsidR="00682A79" w:rsidRDefault="00682A79" w:rsidP="0076717F">
      <w:pPr>
        <w:pStyle w:val="NoSpacing"/>
        <w:rPr>
          <w:rFonts w:ascii="Times New Roman" w:hAnsi="Times New Roman" w:cs="Times New Roman"/>
          <w:sz w:val="24"/>
          <w:szCs w:val="24"/>
        </w:rPr>
      </w:pPr>
    </w:p>
    <w:p w:rsidR="00682A79" w:rsidRDefault="00682A79" w:rsidP="0076717F">
      <w:pPr>
        <w:pStyle w:val="NoSpacing"/>
        <w:rPr>
          <w:rFonts w:ascii="Times New Roman" w:hAnsi="Times New Roman" w:cs="Times New Roman"/>
          <w:sz w:val="24"/>
          <w:szCs w:val="24"/>
        </w:rPr>
      </w:pPr>
    </w:p>
    <w:p w:rsidR="00682A79" w:rsidRDefault="00682A79" w:rsidP="0076717F">
      <w:pPr>
        <w:pStyle w:val="NoSpacing"/>
        <w:rPr>
          <w:rFonts w:ascii="Times New Roman" w:hAnsi="Times New Roman" w:cs="Times New Roman"/>
          <w:sz w:val="24"/>
          <w:szCs w:val="24"/>
        </w:rPr>
      </w:pPr>
    </w:p>
    <w:p w:rsidR="00682A79" w:rsidRDefault="00682A79" w:rsidP="0076717F">
      <w:pPr>
        <w:pStyle w:val="NoSpacing"/>
        <w:rPr>
          <w:rFonts w:ascii="Times New Roman" w:hAnsi="Times New Roman" w:cs="Times New Roman"/>
          <w:sz w:val="24"/>
          <w:szCs w:val="24"/>
        </w:rPr>
      </w:pPr>
    </w:p>
    <w:p w:rsidR="00682A79" w:rsidRDefault="00682A79" w:rsidP="0076717F">
      <w:pPr>
        <w:pStyle w:val="NoSpacing"/>
        <w:rPr>
          <w:rFonts w:ascii="Times New Roman" w:hAnsi="Times New Roman" w:cs="Times New Roman"/>
          <w:sz w:val="24"/>
          <w:szCs w:val="24"/>
        </w:rPr>
      </w:pPr>
    </w:p>
    <w:p w:rsidR="00682A79" w:rsidRDefault="00682A79" w:rsidP="0076717F">
      <w:pPr>
        <w:pStyle w:val="NoSpacing"/>
        <w:rPr>
          <w:rFonts w:ascii="Times New Roman" w:hAnsi="Times New Roman" w:cs="Times New Roman"/>
          <w:sz w:val="24"/>
          <w:szCs w:val="24"/>
        </w:rPr>
      </w:pPr>
    </w:p>
    <w:p w:rsidR="00682A79" w:rsidRDefault="00682A79" w:rsidP="0076717F">
      <w:pPr>
        <w:pStyle w:val="NoSpacing"/>
        <w:rPr>
          <w:rFonts w:ascii="Times New Roman" w:hAnsi="Times New Roman" w:cs="Times New Roman"/>
          <w:sz w:val="24"/>
          <w:szCs w:val="24"/>
        </w:rPr>
      </w:pPr>
    </w:p>
    <w:p w:rsidR="00682A79" w:rsidRDefault="00682A79" w:rsidP="0076717F">
      <w:pPr>
        <w:pStyle w:val="NoSpacing"/>
        <w:rPr>
          <w:rFonts w:ascii="Times New Roman" w:hAnsi="Times New Roman" w:cs="Times New Roman"/>
          <w:sz w:val="24"/>
          <w:szCs w:val="24"/>
        </w:rPr>
      </w:pPr>
    </w:p>
    <w:p w:rsidR="00682A79" w:rsidRDefault="00682A79" w:rsidP="0076717F">
      <w:pPr>
        <w:pStyle w:val="NoSpacing"/>
        <w:rPr>
          <w:rFonts w:ascii="Times New Roman" w:hAnsi="Times New Roman" w:cs="Times New Roman"/>
          <w:sz w:val="24"/>
          <w:szCs w:val="24"/>
        </w:rPr>
      </w:pPr>
    </w:p>
    <w:p w:rsidR="00682A79" w:rsidRDefault="00682A79" w:rsidP="0076717F">
      <w:pPr>
        <w:pStyle w:val="NoSpacing"/>
        <w:rPr>
          <w:rFonts w:ascii="Times New Roman" w:hAnsi="Times New Roman" w:cs="Times New Roman"/>
          <w:sz w:val="24"/>
          <w:szCs w:val="24"/>
        </w:rPr>
      </w:pPr>
    </w:p>
    <w:p w:rsidR="00682A79" w:rsidRDefault="00682A79" w:rsidP="0076717F">
      <w:pPr>
        <w:pStyle w:val="NoSpacing"/>
        <w:rPr>
          <w:rFonts w:ascii="Times New Roman" w:hAnsi="Times New Roman" w:cs="Times New Roman"/>
          <w:sz w:val="24"/>
          <w:szCs w:val="24"/>
        </w:rPr>
      </w:pPr>
    </w:p>
    <w:p w:rsidR="00682A79" w:rsidRDefault="00682A79" w:rsidP="0076717F">
      <w:pPr>
        <w:pStyle w:val="NoSpacing"/>
        <w:rPr>
          <w:rFonts w:ascii="Times New Roman" w:hAnsi="Times New Roman" w:cs="Times New Roman"/>
          <w:sz w:val="24"/>
          <w:szCs w:val="24"/>
        </w:rPr>
      </w:pPr>
    </w:p>
    <w:p w:rsidR="00682A79" w:rsidRDefault="00682A79" w:rsidP="0076717F">
      <w:pPr>
        <w:pStyle w:val="NoSpacing"/>
        <w:rPr>
          <w:rFonts w:ascii="Times New Roman" w:hAnsi="Times New Roman" w:cs="Times New Roman"/>
          <w:sz w:val="24"/>
          <w:szCs w:val="24"/>
        </w:rPr>
      </w:pPr>
    </w:p>
    <w:p w:rsidR="00682A79" w:rsidRDefault="00682A79" w:rsidP="0076717F">
      <w:pPr>
        <w:pStyle w:val="NoSpacing"/>
        <w:rPr>
          <w:rFonts w:ascii="Times New Roman" w:hAnsi="Times New Roman" w:cs="Times New Roman"/>
          <w:sz w:val="24"/>
          <w:szCs w:val="24"/>
        </w:rPr>
      </w:pPr>
    </w:p>
    <w:p w:rsidR="00682A79" w:rsidRDefault="00682A79" w:rsidP="0076717F">
      <w:pPr>
        <w:pStyle w:val="NoSpacing"/>
        <w:rPr>
          <w:rFonts w:ascii="Times New Roman" w:hAnsi="Times New Roman" w:cs="Times New Roman"/>
          <w:sz w:val="24"/>
          <w:szCs w:val="24"/>
        </w:rPr>
      </w:pPr>
    </w:p>
    <w:p w:rsidR="00682A79" w:rsidRDefault="00682A79" w:rsidP="0076717F">
      <w:pPr>
        <w:pStyle w:val="NoSpacing"/>
        <w:rPr>
          <w:rFonts w:ascii="Times New Roman" w:hAnsi="Times New Roman" w:cs="Times New Roman"/>
          <w:sz w:val="24"/>
          <w:szCs w:val="24"/>
        </w:rPr>
      </w:pPr>
    </w:p>
    <w:p w:rsidR="00682A79" w:rsidRDefault="00682A79" w:rsidP="0076717F">
      <w:pPr>
        <w:pStyle w:val="NoSpacing"/>
        <w:rPr>
          <w:rFonts w:ascii="Times New Roman" w:hAnsi="Times New Roman" w:cs="Times New Roman"/>
          <w:sz w:val="24"/>
          <w:szCs w:val="24"/>
        </w:rPr>
      </w:pPr>
    </w:p>
    <w:p w:rsidR="00682A79" w:rsidRDefault="00682A79" w:rsidP="0076717F">
      <w:pPr>
        <w:pStyle w:val="NoSpacing"/>
        <w:rPr>
          <w:rFonts w:ascii="Times New Roman" w:hAnsi="Times New Roman" w:cs="Times New Roman"/>
          <w:sz w:val="24"/>
          <w:szCs w:val="24"/>
        </w:rPr>
      </w:pPr>
    </w:p>
    <w:p w:rsidR="00682A79" w:rsidRDefault="00682A79" w:rsidP="0076717F">
      <w:pPr>
        <w:pStyle w:val="NoSpacing"/>
        <w:rPr>
          <w:rFonts w:ascii="Times New Roman" w:hAnsi="Times New Roman" w:cs="Times New Roman"/>
          <w:sz w:val="24"/>
          <w:szCs w:val="24"/>
        </w:rPr>
      </w:pPr>
    </w:p>
    <w:p w:rsidR="00682A79" w:rsidRDefault="00682A79" w:rsidP="0076717F">
      <w:pPr>
        <w:pStyle w:val="NoSpacing"/>
        <w:rPr>
          <w:rFonts w:ascii="Times New Roman" w:hAnsi="Times New Roman" w:cs="Times New Roman"/>
          <w:sz w:val="24"/>
          <w:szCs w:val="24"/>
        </w:rPr>
      </w:pPr>
    </w:p>
    <w:p w:rsidR="00682A79" w:rsidRDefault="00682A79" w:rsidP="0076717F">
      <w:pPr>
        <w:pStyle w:val="NoSpacing"/>
        <w:rPr>
          <w:rFonts w:ascii="Times New Roman" w:hAnsi="Times New Roman" w:cs="Times New Roman"/>
          <w:sz w:val="24"/>
          <w:szCs w:val="24"/>
        </w:rPr>
      </w:pPr>
    </w:p>
    <w:p w:rsidR="00682A79" w:rsidRDefault="00682A79" w:rsidP="0076717F">
      <w:pPr>
        <w:pStyle w:val="NoSpacing"/>
        <w:rPr>
          <w:rFonts w:ascii="Times New Roman" w:hAnsi="Times New Roman" w:cs="Times New Roman"/>
          <w:sz w:val="24"/>
          <w:szCs w:val="24"/>
        </w:rPr>
      </w:pPr>
    </w:p>
    <w:p w:rsidR="00682A79" w:rsidRDefault="00682A79" w:rsidP="0076717F">
      <w:pPr>
        <w:pStyle w:val="NoSpacing"/>
        <w:rPr>
          <w:rFonts w:ascii="Times New Roman" w:hAnsi="Times New Roman" w:cs="Times New Roman"/>
          <w:sz w:val="24"/>
          <w:szCs w:val="24"/>
        </w:rPr>
      </w:pPr>
    </w:p>
    <w:p w:rsidR="00682A79" w:rsidRDefault="00682A79" w:rsidP="0076717F">
      <w:pPr>
        <w:pStyle w:val="NoSpacing"/>
        <w:rPr>
          <w:rFonts w:ascii="Times New Roman" w:hAnsi="Times New Roman" w:cs="Times New Roman"/>
          <w:sz w:val="24"/>
          <w:szCs w:val="24"/>
        </w:rPr>
      </w:pPr>
    </w:p>
    <w:p w:rsidR="00D5349B" w:rsidRDefault="00D5349B" w:rsidP="00BA2B2B">
      <w:pPr>
        <w:pStyle w:val="Default"/>
        <w:rPr>
          <w:color w:val="auto"/>
        </w:rPr>
      </w:pPr>
    </w:p>
    <w:p w:rsidR="00BA2B2B" w:rsidRDefault="00D5349B" w:rsidP="00BA2B2B">
      <w:pPr>
        <w:pStyle w:val="Default"/>
        <w:rPr>
          <w:b/>
          <w:u w:val="single"/>
        </w:rPr>
      </w:pPr>
      <w:r>
        <w:rPr>
          <w:b/>
          <w:u w:val="single"/>
        </w:rPr>
        <w:lastRenderedPageBreak/>
        <w:t xml:space="preserve">Text </w:t>
      </w:r>
      <w:r w:rsidR="00BA2B2B" w:rsidRPr="00BA2B2B">
        <w:rPr>
          <w:b/>
          <w:u w:val="single"/>
        </w:rPr>
        <w:t>Book Description</w:t>
      </w:r>
    </w:p>
    <w:p w:rsidR="00BA2B2B" w:rsidRPr="00BA2B2B" w:rsidRDefault="00BA2B2B" w:rsidP="00BA2B2B">
      <w:pPr>
        <w:pStyle w:val="Default"/>
        <w:rPr>
          <w:b/>
          <w:u w:val="single"/>
        </w:rPr>
      </w:pPr>
    </w:p>
    <w:p w:rsidR="009F0794" w:rsidRDefault="009F0794" w:rsidP="009F0794">
      <w:pPr>
        <w:pStyle w:val="Default"/>
      </w:pPr>
      <w:r>
        <w:t>Publication Date: February 1, 2001 | ISBN-10: 0130543845 | ISBN-13: 978-0130543844 | Edition: 5</w:t>
      </w:r>
      <w:r w:rsidRPr="000D763F">
        <w:rPr>
          <w:vertAlign w:val="superscript"/>
        </w:rPr>
        <w:t>th</w:t>
      </w:r>
      <w:r w:rsidR="000D763F">
        <w:t xml:space="preserve">. </w:t>
      </w:r>
      <w:r>
        <w:t>The #1 choice for high school Chemistry</w:t>
      </w:r>
    </w:p>
    <w:p w:rsidR="00FB3F88" w:rsidRDefault="00FB3F88" w:rsidP="009F0794">
      <w:pPr>
        <w:pStyle w:val="Default"/>
      </w:pPr>
    </w:p>
    <w:p w:rsidR="00274E7A" w:rsidRDefault="00274E7A" w:rsidP="009F0794">
      <w:pPr>
        <w:pStyle w:val="Default"/>
      </w:pPr>
      <w:r>
        <w:rPr>
          <w:noProof/>
        </w:rPr>
        <w:drawing>
          <wp:inline distT="0" distB="0" distL="0" distR="0">
            <wp:extent cx="2533650" cy="3367034"/>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39709" cy="3375086"/>
                    </a:xfrm>
                    <a:prstGeom prst="rect">
                      <a:avLst/>
                    </a:prstGeom>
                    <a:noFill/>
                  </pic:spPr>
                </pic:pic>
              </a:graphicData>
            </a:graphic>
          </wp:inline>
        </w:drawing>
      </w:r>
    </w:p>
    <w:p w:rsidR="00CE19CA" w:rsidRDefault="00CE19CA" w:rsidP="00731EFB">
      <w:pPr>
        <w:pStyle w:val="Default"/>
      </w:pPr>
    </w:p>
    <w:p w:rsidR="0076717F" w:rsidRDefault="0076717F" w:rsidP="00731EFB">
      <w:pPr>
        <w:pStyle w:val="Default"/>
      </w:pPr>
    </w:p>
    <w:p w:rsidR="0076717F" w:rsidRPr="0076717F" w:rsidRDefault="0076717F" w:rsidP="0076717F">
      <w:pPr>
        <w:pStyle w:val="Default"/>
        <w:rPr>
          <w:b/>
          <w:u w:val="single"/>
        </w:rPr>
      </w:pPr>
      <w:r w:rsidRPr="0076717F">
        <w:rPr>
          <w:b/>
          <w:u w:val="single"/>
        </w:rPr>
        <w:t>ACADEMIC MISCONDUCT:</w:t>
      </w:r>
    </w:p>
    <w:p w:rsidR="0076717F" w:rsidRDefault="0076717F" w:rsidP="0076717F">
      <w:pPr>
        <w:pStyle w:val="Default"/>
      </w:pPr>
    </w:p>
    <w:p w:rsidR="0076717F" w:rsidRDefault="0076717F" w:rsidP="0076717F">
      <w:pPr>
        <w:pStyle w:val="Default"/>
      </w:pPr>
      <w: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76717F" w:rsidRDefault="0076717F" w:rsidP="0076717F">
      <w:pPr>
        <w:pStyle w:val="Default"/>
      </w:pPr>
      <w:r>
        <w:t>Any faculty member, administrator or staff member may identify an act of academic misconduct and should report that act to the department head or administrative supervisor.</w:t>
      </w:r>
    </w:p>
    <w:p w:rsidR="0076717F" w:rsidRDefault="0076717F" w:rsidP="0076717F">
      <w:pPr>
        <w:pStyle w:val="Default"/>
      </w:pPr>
      <w: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D5349B" w:rsidRDefault="00D5349B" w:rsidP="0076717F">
      <w:pPr>
        <w:pStyle w:val="Default"/>
      </w:pPr>
    </w:p>
    <w:p w:rsidR="00D5349B" w:rsidRPr="00404E78" w:rsidRDefault="00D5349B" w:rsidP="00D5349B">
      <w:pPr>
        <w:shd w:val="clear" w:color="auto" w:fill="021535"/>
        <w:spacing w:after="0" w:line="15" w:lineRule="atLeast"/>
        <w:jc w:val="center"/>
        <w:rPr>
          <w:rFonts w:ascii="Times New Roman" w:eastAsia="Times New Roman" w:hAnsi="Times New Roman" w:cs="Times New Roman"/>
          <w:color w:val="000000"/>
          <w:sz w:val="2"/>
          <w:szCs w:val="2"/>
        </w:rPr>
      </w:pPr>
      <w:r w:rsidRPr="00404E78">
        <w:rPr>
          <w:rFonts w:ascii="Arial" w:eastAsia="Times New Roman" w:hAnsi="Arial" w:cs="Arial"/>
          <w:color w:val="FFFFFF"/>
          <w:sz w:val="18"/>
          <w:szCs w:val="18"/>
        </w:rPr>
        <w:t>U.S. International Christian Academy © 2013 </w:t>
      </w:r>
    </w:p>
    <w:p w:rsidR="00D5349B" w:rsidRPr="00404E78" w:rsidRDefault="00D5349B" w:rsidP="00D5349B">
      <w:pPr>
        <w:shd w:val="clear" w:color="auto" w:fill="021535"/>
        <w:spacing w:after="0" w:line="15" w:lineRule="atLeast"/>
        <w:jc w:val="center"/>
        <w:rPr>
          <w:rFonts w:ascii="Times New Roman" w:eastAsia="Times New Roman" w:hAnsi="Times New Roman" w:cs="Times New Roman"/>
          <w:color w:val="000000"/>
          <w:sz w:val="2"/>
          <w:szCs w:val="2"/>
        </w:rPr>
      </w:pPr>
      <w:r w:rsidRPr="00404E78">
        <w:rPr>
          <w:rFonts w:ascii="Arial" w:eastAsia="Times New Roman" w:hAnsi="Arial" w:cs="Arial"/>
          <w:b/>
          <w:bCs/>
          <w:color w:val="FFFFFF"/>
          <w:sz w:val="18"/>
          <w:szCs w:val="18"/>
        </w:rPr>
        <w:t>Revised on JUNE 21, 2013 USICA Copyright</w:t>
      </w:r>
    </w:p>
    <w:p w:rsidR="00D5349B" w:rsidRDefault="00D5349B" w:rsidP="0076717F">
      <w:pPr>
        <w:pStyle w:val="Default"/>
      </w:pPr>
    </w:p>
    <w:sectPr w:rsidR="00D5349B" w:rsidSect="00FF373E">
      <w:headerReference w:type="even" r:id="rId29"/>
      <w:headerReference w:type="default" r:id="rId30"/>
      <w:footerReference w:type="default" r:id="rId31"/>
      <w:head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F0A" w:rsidRDefault="00A90F0A" w:rsidP="00D551ED">
      <w:pPr>
        <w:spacing w:after="0" w:line="240" w:lineRule="auto"/>
      </w:pPr>
      <w:r>
        <w:separator/>
      </w:r>
    </w:p>
  </w:endnote>
  <w:endnote w:type="continuationSeparator" w:id="0">
    <w:p w:rsidR="00A90F0A" w:rsidRDefault="00A90F0A" w:rsidP="00D5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71893"/>
      <w:docPartObj>
        <w:docPartGallery w:val="Page Numbers (Bottom of Page)"/>
        <w:docPartUnique/>
      </w:docPartObj>
    </w:sdtPr>
    <w:sdtEndPr>
      <w:rPr>
        <w:color w:val="808080" w:themeColor="background1" w:themeShade="80"/>
        <w:spacing w:val="60"/>
      </w:rPr>
    </w:sdtEndPr>
    <w:sdtContent>
      <w:p w:rsidR="004000C3" w:rsidRDefault="00A616A1">
        <w:pPr>
          <w:pStyle w:val="Footer"/>
          <w:pBdr>
            <w:top w:val="single" w:sz="4" w:space="1" w:color="D9D9D9" w:themeColor="background1" w:themeShade="D9"/>
          </w:pBdr>
          <w:rPr>
            <w:b/>
            <w:bCs/>
          </w:rPr>
        </w:pPr>
        <w:r>
          <w:fldChar w:fldCharType="begin"/>
        </w:r>
        <w:r w:rsidR="004000C3">
          <w:instrText xml:space="preserve"> PAGE   \* MERGEFORMAT </w:instrText>
        </w:r>
        <w:r>
          <w:fldChar w:fldCharType="separate"/>
        </w:r>
        <w:r w:rsidR="00AF2A36" w:rsidRPr="00AF2A36">
          <w:rPr>
            <w:b/>
            <w:bCs/>
            <w:noProof/>
          </w:rPr>
          <w:t>6</w:t>
        </w:r>
        <w:r>
          <w:rPr>
            <w:b/>
            <w:bCs/>
            <w:noProof/>
          </w:rPr>
          <w:fldChar w:fldCharType="end"/>
        </w:r>
        <w:r w:rsidR="004000C3">
          <w:rPr>
            <w:b/>
            <w:bCs/>
          </w:rPr>
          <w:t xml:space="preserve"> | </w:t>
        </w:r>
        <w:r w:rsidR="004000C3">
          <w:rPr>
            <w:color w:val="808080" w:themeColor="background1" w:themeShade="80"/>
            <w:spacing w:val="60"/>
          </w:rPr>
          <w:t>Page</w:t>
        </w:r>
      </w:p>
    </w:sdtContent>
  </w:sdt>
  <w:p w:rsidR="004000C3" w:rsidRDefault="00400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F0A" w:rsidRDefault="00A90F0A" w:rsidP="00D551ED">
      <w:pPr>
        <w:spacing w:after="0" w:line="240" w:lineRule="auto"/>
      </w:pPr>
      <w:r>
        <w:separator/>
      </w:r>
    </w:p>
  </w:footnote>
  <w:footnote w:type="continuationSeparator" w:id="0">
    <w:p w:rsidR="00A90F0A" w:rsidRDefault="00A90F0A" w:rsidP="00D55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C3" w:rsidRDefault="00AF2A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5"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C3" w:rsidRDefault="00AF2A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6"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C3" w:rsidRDefault="00AF2A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4"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F3D93"/>
    <w:multiLevelType w:val="hybridMultilevel"/>
    <w:tmpl w:val="375AF2C4"/>
    <w:lvl w:ilvl="0" w:tplc="9B22F9A8">
      <w:start w:val="1"/>
      <w:numFmt w:val="upperLetter"/>
      <w:lvlText w:val="%1)"/>
      <w:lvlJc w:val="left"/>
      <w:pPr>
        <w:ind w:left="720" w:hanging="360"/>
      </w:pPr>
      <w:rPr>
        <w:rFonts w:asciiTheme="minorHAnsi" w:hAnsiTheme="minorHAnsi"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E0FE8"/>
    <w:multiLevelType w:val="hybridMultilevel"/>
    <w:tmpl w:val="DA5ED3EA"/>
    <w:lvl w:ilvl="0" w:tplc="4984B5AA">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31EFB"/>
    <w:rsid w:val="00002CA2"/>
    <w:rsid w:val="000211FF"/>
    <w:rsid w:val="00026577"/>
    <w:rsid w:val="00043169"/>
    <w:rsid w:val="0004589E"/>
    <w:rsid w:val="00051E36"/>
    <w:rsid w:val="00063897"/>
    <w:rsid w:val="000914D8"/>
    <w:rsid w:val="000D763F"/>
    <w:rsid w:val="001201F5"/>
    <w:rsid w:val="00142A74"/>
    <w:rsid w:val="00167DFF"/>
    <w:rsid w:val="00187FDF"/>
    <w:rsid w:val="0019439A"/>
    <w:rsid w:val="001C4253"/>
    <w:rsid w:val="001D5D07"/>
    <w:rsid w:val="001F144D"/>
    <w:rsid w:val="00274E7A"/>
    <w:rsid w:val="002777FD"/>
    <w:rsid w:val="002E0195"/>
    <w:rsid w:val="0032498D"/>
    <w:rsid w:val="0033157D"/>
    <w:rsid w:val="00357499"/>
    <w:rsid w:val="00364EA4"/>
    <w:rsid w:val="003672D5"/>
    <w:rsid w:val="004000C3"/>
    <w:rsid w:val="00404D52"/>
    <w:rsid w:val="004269F1"/>
    <w:rsid w:val="00436B95"/>
    <w:rsid w:val="004A04CC"/>
    <w:rsid w:val="004B0A27"/>
    <w:rsid w:val="004C24DA"/>
    <w:rsid w:val="004E12F1"/>
    <w:rsid w:val="00550823"/>
    <w:rsid w:val="00591B0D"/>
    <w:rsid w:val="005955A6"/>
    <w:rsid w:val="005B5F58"/>
    <w:rsid w:val="005E0C37"/>
    <w:rsid w:val="006811E7"/>
    <w:rsid w:val="00682A79"/>
    <w:rsid w:val="006A5344"/>
    <w:rsid w:val="006B44A6"/>
    <w:rsid w:val="006C208C"/>
    <w:rsid w:val="006E28C7"/>
    <w:rsid w:val="007147FA"/>
    <w:rsid w:val="00717E65"/>
    <w:rsid w:val="007229E7"/>
    <w:rsid w:val="00731EFB"/>
    <w:rsid w:val="0076717F"/>
    <w:rsid w:val="007740C8"/>
    <w:rsid w:val="00775DB8"/>
    <w:rsid w:val="007A500A"/>
    <w:rsid w:val="007D299A"/>
    <w:rsid w:val="00840001"/>
    <w:rsid w:val="008458CF"/>
    <w:rsid w:val="008505A5"/>
    <w:rsid w:val="008537B9"/>
    <w:rsid w:val="00870D55"/>
    <w:rsid w:val="008C00FA"/>
    <w:rsid w:val="008C49AB"/>
    <w:rsid w:val="008D37CE"/>
    <w:rsid w:val="0091347A"/>
    <w:rsid w:val="00936600"/>
    <w:rsid w:val="009B78D9"/>
    <w:rsid w:val="009C0156"/>
    <w:rsid w:val="009F0794"/>
    <w:rsid w:val="00A616A1"/>
    <w:rsid w:val="00A90052"/>
    <w:rsid w:val="00A90F0A"/>
    <w:rsid w:val="00A91F6E"/>
    <w:rsid w:val="00AF2A36"/>
    <w:rsid w:val="00B47D7B"/>
    <w:rsid w:val="00B543DE"/>
    <w:rsid w:val="00B65021"/>
    <w:rsid w:val="00BA2B2B"/>
    <w:rsid w:val="00BA3F51"/>
    <w:rsid w:val="00BF0CD5"/>
    <w:rsid w:val="00C12F59"/>
    <w:rsid w:val="00C13664"/>
    <w:rsid w:val="00C334F4"/>
    <w:rsid w:val="00C36B91"/>
    <w:rsid w:val="00C6528B"/>
    <w:rsid w:val="00CC3415"/>
    <w:rsid w:val="00CE19CA"/>
    <w:rsid w:val="00D5349B"/>
    <w:rsid w:val="00D551ED"/>
    <w:rsid w:val="00D77FBC"/>
    <w:rsid w:val="00E13DC8"/>
    <w:rsid w:val="00EC03AE"/>
    <w:rsid w:val="00F0261A"/>
    <w:rsid w:val="00F44F4B"/>
    <w:rsid w:val="00F73DD9"/>
    <w:rsid w:val="00FB3F88"/>
    <w:rsid w:val="00FD3337"/>
    <w:rsid w:val="00FF373E"/>
    <w:rsid w:val="00FF4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080D8A8-A6F8-42F6-AB1F-D7E17002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6A1"/>
  </w:style>
  <w:style w:type="paragraph" w:styleId="Heading1">
    <w:name w:val="heading 1"/>
    <w:basedOn w:val="Normal"/>
    <w:next w:val="Normal"/>
    <w:link w:val="Heading1Char"/>
    <w:uiPriority w:val="9"/>
    <w:qFormat/>
    <w:rsid w:val="00845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E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59"/>
    <w:rsid w:val="001C4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98D"/>
    <w:pPr>
      <w:ind w:left="720"/>
      <w:contextualSpacing/>
    </w:pPr>
  </w:style>
  <w:style w:type="paragraph" w:styleId="Header">
    <w:name w:val="header"/>
    <w:basedOn w:val="Normal"/>
    <w:link w:val="HeaderChar"/>
    <w:uiPriority w:val="99"/>
    <w:unhideWhenUsed/>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style>
  <w:style w:type="paragraph" w:styleId="Footer">
    <w:name w:val="footer"/>
    <w:basedOn w:val="Normal"/>
    <w:link w:val="FooterChar"/>
    <w:uiPriority w:val="99"/>
    <w:unhideWhenUsed/>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style>
  <w:style w:type="paragraph" w:styleId="NoSpacing">
    <w:name w:val="No Spacing"/>
    <w:uiPriority w:val="1"/>
    <w:qFormat/>
    <w:rsid w:val="004C24DA"/>
    <w:pPr>
      <w:spacing w:after="0" w:line="240" w:lineRule="auto"/>
    </w:pPr>
  </w:style>
  <w:style w:type="character" w:styleId="Hyperlink">
    <w:name w:val="Hyperlink"/>
    <w:basedOn w:val="DefaultParagraphFont"/>
    <w:uiPriority w:val="99"/>
    <w:unhideWhenUsed/>
    <w:rsid w:val="004C24DA"/>
    <w:rPr>
      <w:color w:val="0000FF" w:themeColor="hyperlink"/>
      <w:u w:val="single"/>
    </w:rPr>
  </w:style>
  <w:style w:type="character" w:customStyle="1" w:styleId="Heading1Char">
    <w:name w:val="Heading 1 Char"/>
    <w:basedOn w:val="DefaultParagraphFont"/>
    <w:link w:val="Heading1"/>
    <w:uiPriority w:val="9"/>
    <w:rsid w:val="008458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10445">
      <w:bodyDiv w:val="1"/>
      <w:marLeft w:val="120"/>
      <w:marRight w:val="120"/>
      <w:marTop w:val="0"/>
      <w:marBottom w:val="0"/>
      <w:divBdr>
        <w:top w:val="none" w:sz="0" w:space="0" w:color="auto"/>
        <w:left w:val="none" w:sz="0" w:space="0" w:color="auto"/>
        <w:bottom w:val="none" w:sz="0" w:space="0" w:color="auto"/>
        <w:right w:val="none" w:sz="0" w:space="0" w:color="auto"/>
      </w:divBdr>
      <w:divsChild>
        <w:div w:id="1368213867">
          <w:marLeft w:val="0"/>
          <w:marRight w:val="0"/>
          <w:marTop w:val="0"/>
          <w:marBottom w:val="0"/>
          <w:divBdr>
            <w:top w:val="none" w:sz="0" w:space="0" w:color="auto"/>
            <w:left w:val="none" w:sz="0" w:space="0" w:color="auto"/>
            <w:bottom w:val="none" w:sz="0" w:space="0" w:color="auto"/>
            <w:right w:val="none" w:sz="0" w:space="0" w:color="auto"/>
          </w:divBdr>
          <w:divsChild>
            <w:div w:id="1383358830">
              <w:marLeft w:val="0"/>
              <w:marRight w:val="0"/>
              <w:marTop w:val="0"/>
              <w:marBottom w:val="0"/>
              <w:divBdr>
                <w:top w:val="none" w:sz="0" w:space="0" w:color="auto"/>
                <w:left w:val="none" w:sz="0" w:space="0" w:color="auto"/>
                <w:bottom w:val="none" w:sz="0" w:space="0" w:color="auto"/>
                <w:right w:val="none" w:sz="0" w:space="0" w:color="auto"/>
              </w:divBdr>
              <w:divsChild>
                <w:div w:id="1665164404">
                  <w:marLeft w:val="0"/>
                  <w:marRight w:val="0"/>
                  <w:marTop w:val="0"/>
                  <w:marBottom w:val="0"/>
                  <w:divBdr>
                    <w:top w:val="none" w:sz="0" w:space="0" w:color="auto"/>
                    <w:left w:val="none" w:sz="0" w:space="0" w:color="auto"/>
                    <w:bottom w:val="none" w:sz="0" w:space="0" w:color="auto"/>
                    <w:right w:val="none" w:sz="0" w:space="0" w:color="auto"/>
                  </w:divBdr>
                  <w:divsChild>
                    <w:div w:id="1937714679">
                      <w:marLeft w:val="0"/>
                      <w:marRight w:val="0"/>
                      <w:marTop w:val="0"/>
                      <w:marBottom w:val="0"/>
                      <w:divBdr>
                        <w:top w:val="none" w:sz="0" w:space="0" w:color="auto"/>
                        <w:left w:val="none" w:sz="0" w:space="0" w:color="auto"/>
                        <w:bottom w:val="none" w:sz="0" w:space="0" w:color="auto"/>
                        <w:right w:val="none" w:sz="0" w:space="0" w:color="auto"/>
                      </w:divBdr>
                      <w:divsChild>
                        <w:div w:id="1456749264">
                          <w:marLeft w:val="0"/>
                          <w:marRight w:val="0"/>
                          <w:marTop w:val="0"/>
                          <w:marBottom w:val="0"/>
                          <w:divBdr>
                            <w:top w:val="none" w:sz="0" w:space="0" w:color="auto"/>
                            <w:left w:val="none" w:sz="0" w:space="0" w:color="auto"/>
                            <w:bottom w:val="none" w:sz="0" w:space="0" w:color="auto"/>
                            <w:right w:val="none" w:sz="0" w:space="0" w:color="auto"/>
                          </w:divBdr>
                        </w:div>
                        <w:div w:id="1552882139">
                          <w:marLeft w:val="0"/>
                          <w:marRight w:val="0"/>
                          <w:marTop w:val="0"/>
                          <w:marBottom w:val="0"/>
                          <w:divBdr>
                            <w:top w:val="none" w:sz="0" w:space="0" w:color="auto"/>
                            <w:left w:val="none" w:sz="0" w:space="0" w:color="auto"/>
                            <w:bottom w:val="none" w:sz="0" w:space="0" w:color="auto"/>
                            <w:right w:val="none" w:sz="0" w:space="0" w:color="auto"/>
                          </w:divBdr>
                        </w:div>
                        <w:div w:id="2141879608">
                          <w:marLeft w:val="240"/>
                          <w:marRight w:val="0"/>
                          <w:marTop w:val="15"/>
                          <w:marBottom w:val="0"/>
                          <w:divBdr>
                            <w:top w:val="none" w:sz="0" w:space="0" w:color="auto"/>
                            <w:left w:val="none" w:sz="0" w:space="0" w:color="auto"/>
                            <w:bottom w:val="none" w:sz="0" w:space="0" w:color="auto"/>
                            <w:right w:val="none" w:sz="0" w:space="0" w:color="auto"/>
                          </w:divBdr>
                        </w:div>
                        <w:div w:id="1774394862">
                          <w:marLeft w:val="0"/>
                          <w:marRight w:val="0"/>
                          <w:marTop w:val="150"/>
                          <w:marBottom w:val="0"/>
                          <w:divBdr>
                            <w:top w:val="none" w:sz="0" w:space="0" w:color="auto"/>
                            <w:left w:val="none" w:sz="0" w:space="0" w:color="auto"/>
                            <w:bottom w:val="none" w:sz="0" w:space="0" w:color="auto"/>
                            <w:right w:val="none" w:sz="0" w:space="0" w:color="auto"/>
                          </w:divBdr>
                        </w:div>
                        <w:div w:id="1058743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18821">
      <w:bodyDiv w:val="1"/>
      <w:marLeft w:val="120"/>
      <w:marRight w:val="120"/>
      <w:marTop w:val="0"/>
      <w:marBottom w:val="0"/>
      <w:divBdr>
        <w:top w:val="none" w:sz="0" w:space="0" w:color="auto"/>
        <w:left w:val="none" w:sz="0" w:space="0" w:color="auto"/>
        <w:bottom w:val="none" w:sz="0" w:space="0" w:color="auto"/>
        <w:right w:val="none" w:sz="0" w:space="0" w:color="auto"/>
      </w:divBdr>
      <w:divsChild>
        <w:div w:id="1737969287">
          <w:marLeft w:val="0"/>
          <w:marRight w:val="0"/>
          <w:marTop w:val="0"/>
          <w:marBottom w:val="0"/>
          <w:divBdr>
            <w:top w:val="none" w:sz="0" w:space="0" w:color="auto"/>
            <w:left w:val="none" w:sz="0" w:space="0" w:color="auto"/>
            <w:bottom w:val="none" w:sz="0" w:space="0" w:color="auto"/>
            <w:right w:val="none" w:sz="0" w:space="0" w:color="auto"/>
          </w:divBdr>
          <w:divsChild>
            <w:div w:id="13295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7237">
      <w:bodyDiv w:val="1"/>
      <w:marLeft w:val="120"/>
      <w:marRight w:val="120"/>
      <w:marTop w:val="0"/>
      <w:marBottom w:val="0"/>
      <w:divBdr>
        <w:top w:val="none" w:sz="0" w:space="0" w:color="auto"/>
        <w:left w:val="none" w:sz="0" w:space="0" w:color="auto"/>
        <w:bottom w:val="none" w:sz="0" w:space="0" w:color="auto"/>
        <w:right w:val="none" w:sz="0" w:space="0" w:color="auto"/>
      </w:divBdr>
      <w:divsChild>
        <w:div w:id="23988844">
          <w:marLeft w:val="0"/>
          <w:marRight w:val="0"/>
          <w:marTop w:val="0"/>
          <w:marBottom w:val="0"/>
          <w:divBdr>
            <w:top w:val="none" w:sz="0" w:space="0" w:color="auto"/>
            <w:left w:val="none" w:sz="0" w:space="0" w:color="auto"/>
            <w:bottom w:val="none" w:sz="0" w:space="0" w:color="auto"/>
            <w:right w:val="none" w:sz="0" w:space="0" w:color="auto"/>
          </w:divBdr>
          <w:divsChild>
            <w:div w:id="10273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2961">
      <w:bodyDiv w:val="1"/>
      <w:marLeft w:val="120"/>
      <w:marRight w:val="120"/>
      <w:marTop w:val="0"/>
      <w:marBottom w:val="0"/>
      <w:divBdr>
        <w:top w:val="none" w:sz="0" w:space="0" w:color="auto"/>
        <w:left w:val="none" w:sz="0" w:space="0" w:color="auto"/>
        <w:bottom w:val="none" w:sz="0" w:space="0" w:color="auto"/>
        <w:right w:val="none" w:sz="0" w:space="0" w:color="auto"/>
      </w:divBdr>
      <w:divsChild>
        <w:div w:id="880434278">
          <w:marLeft w:val="0"/>
          <w:marRight w:val="0"/>
          <w:marTop w:val="0"/>
          <w:marBottom w:val="0"/>
          <w:divBdr>
            <w:top w:val="none" w:sz="0" w:space="0" w:color="auto"/>
            <w:left w:val="none" w:sz="0" w:space="0" w:color="auto"/>
            <w:bottom w:val="none" w:sz="0" w:space="0" w:color="auto"/>
            <w:right w:val="none" w:sz="0" w:space="0" w:color="auto"/>
          </w:divBdr>
          <w:divsChild>
            <w:div w:id="6935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1364">
      <w:bodyDiv w:val="1"/>
      <w:marLeft w:val="120"/>
      <w:marRight w:val="120"/>
      <w:marTop w:val="0"/>
      <w:marBottom w:val="0"/>
      <w:divBdr>
        <w:top w:val="none" w:sz="0" w:space="0" w:color="auto"/>
        <w:left w:val="none" w:sz="0" w:space="0" w:color="auto"/>
        <w:bottom w:val="none" w:sz="0" w:space="0" w:color="auto"/>
        <w:right w:val="none" w:sz="0" w:space="0" w:color="auto"/>
      </w:divBdr>
      <w:divsChild>
        <w:div w:id="122698982">
          <w:marLeft w:val="0"/>
          <w:marRight w:val="0"/>
          <w:marTop w:val="0"/>
          <w:marBottom w:val="0"/>
          <w:divBdr>
            <w:top w:val="none" w:sz="0" w:space="0" w:color="auto"/>
            <w:left w:val="none" w:sz="0" w:space="0" w:color="auto"/>
            <w:bottom w:val="none" w:sz="0" w:space="0" w:color="auto"/>
            <w:right w:val="none" w:sz="0" w:space="0" w:color="auto"/>
          </w:divBdr>
          <w:divsChild>
            <w:div w:id="1658994612">
              <w:marLeft w:val="0"/>
              <w:marRight w:val="0"/>
              <w:marTop w:val="0"/>
              <w:marBottom w:val="0"/>
              <w:divBdr>
                <w:top w:val="none" w:sz="0" w:space="0" w:color="auto"/>
                <w:left w:val="none" w:sz="0" w:space="0" w:color="auto"/>
                <w:bottom w:val="none" w:sz="0" w:space="0" w:color="auto"/>
                <w:right w:val="none" w:sz="0" w:space="0" w:color="auto"/>
              </w:divBdr>
              <w:divsChild>
                <w:div w:id="633103613">
                  <w:marLeft w:val="0"/>
                  <w:marRight w:val="0"/>
                  <w:marTop w:val="0"/>
                  <w:marBottom w:val="0"/>
                  <w:divBdr>
                    <w:top w:val="none" w:sz="0" w:space="0" w:color="auto"/>
                    <w:left w:val="none" w:sz="0" w:space="0" w:color="auto"/>
                    <w:bottom w:val="none" w:sz="0" w:space="0" w:color="auto"/>
                    <w:right w:val="none" w:sz="0" w:space="0" w:color="auto"/>
                  </w:divBdr>
                  <w:divsChild>
                    <w:div w:id="218249454">
                      <w:marLeft w:val="0"/>
                      <w:marRight w:val="0"/>
                      <w:marTop w:val="0"/>
                      <w:marBottom w:val="0"/>
                      <w:divBdr>
                        <w:top w:val="none" w:sz="0" w:space="0" w:color="auto"/>
                        <w:left w:val="none" w:sz="0" w:space="0" w:color="auto"/>
                        <w:bottom w:val="none" w:sz="0" w:space="0" w:color="auto"/>
                        <w:right w:val="none" w:sz="0" w:space="0" w:color="auto"/>
                      </w:divBdr>
                      <w:divsChild>
                        <w:div w:id="188296409">
                          <w:marLeft w:val="0"/>
                          <w:marRight w:val="0"/>
                          <w:marTop w:val="0"/>
                          <w:marBottom w:val="0"/>
                          <w:divBdr>
                            <w:top w:val="none" w:sz="0" w:space="0" w:color="auto"/>
                            <w:left w:val="none" w:sz="0" w:space="0" w:color="auto"/>
                            <w:bottom w:val="none" w:sz="0" w:space="0" w:color="auto"/>
                            <w:right w:val="none" w:sz="0" w:space="0" w:color="auto"/>
                          </w:divBdr>
                        </w:div>
                        <w:div w:id="274752697">
                          <w:marLeft w:val="0"/>
                          <w:marRight w:val="0"/>
                          <w:marTop w:val="0"/>
                          <w:marBottom w:val="0"/>
                          <w:divBdr>
                            <w:top w:val="none" w:sz="0" w:space="0" w:color="auto"/>
                            <w:left w:val="none" w:sz="0" w:space="0" w:color="auto"/>
                            <w:bottom w:val="none" w:sz="0" w:space="0" w:color="auto"/>
                            <w:right w:val="none" w:sz="0" w:space="0" w:color="auto"/>
                          </w:divBdr>
                        </w:div>
                        <w:div w:id="671832791">
                          <w:marLeft w:val="240"/>
                          <w:marRight w:val="0"/>
                          <w:marTop w:val="15"/>
                          <w:marBottom w:val="0"/>
                          <w:divBdr>
                            <w:top w:val="none" w:sz="0" w:space="0" w:color="auto"/>
                            <w:left w:val="none" w:sz="0" w:space="0" w:color="auto"/>
                            <w:bottom w:val="none" w:sz="0" w:space="0" w:color="auto"/>
                            <w:right w:val="none" w:sz="0" w:space="0" w:color="auto"/>
                          </w:divBdr>
                        </w:div>
                        <w:div w:id="161824880">
                          <w:marLeft w:val="0"/>
                          <w:marRight w:val="0"/>
                          <w:marTop w:val="150"/>
                          <w:marBottom w:val="0"/>
                          <w:divBdr>
                            <w:top w:val="none" w:sz="0" w:space="0" w:color="auto"/>
                            <w:left w:val="none" w:sz="0" w:space="0" w:color="auto"/>
                            <w:bottom w:val="none" w:sz="0" w:space="0" w:color="auto"/>
                            <w:right w:val="none" w:sz="0" w:space="0" w:color="auto"/>
                          </w:divBdr>
                        </w:div>
                        <w:div w:id="496310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6129711">
                  <w:marLeft w:val="0"/>
                  <w:marRight w:val="0"/>
                  <w:marTop w:val="0"/>
                  <w:marBottom w:val="0"/>
                  <w:divBdr>
                    <w:top w:val="none" w:sz="0" w:space="0" w:color="auto"/>
                    <w:left w:val="none" w:sz="0" w:space="0" w:color="auto"/>
                    <w:bottom w:val="none" w:sz="0" w:space="0" w:color="auto"/>
                    <w:right w:val="none" w:sz="0" w:space="0" w:color="auto"/>
                  </w:divBdr>
                  <w:divsChild>
                    <w:div w:id="1494027813">
                      <w:marLeft w:val="0"/>
                      <w:marRight w:val="0"/>
                      <w:marTop w:val="0"/>
                      <w:marBottom w:val="0"/>
                      <w:divBdr>
                        <w:top w:val="none" w:sz="0" w:space="0" w:color="auto"/>
                        <w:left w:val="none" w:sz="0" w:space="0" w:color="auto"/>
                        <w:bottom w:val="none" w:sz="0" w:space="0" w:color="auto"/>
                        <w:right w:val="none" w:sz="0" w:space="0" w:color="auto"/>
                      </w:divBdr>
                      <w:divsChild>
                        <w:div w:id="1981106676">
                          <w:marLeft w:val="0"/>
                          <w:marRight w:val="0"/>
                          <w:marTop w:val="0"/>
                          <w:marBottom w:val="0"/>
                          <w:divBdr>
                            <w:top w:val="none" w:sz="0" w:space="0" w:color="auto"/>
                            <w:left w:val="none" w:sz="0" w:space="0" w:color="auto"/>
                            <w:bottom w:val="none" w:sz="0" w:space="0" w:color="auto"/>
                            <w:right w:val="none" w:sz="0" w:space="0" w:color="auto"/>
                          </w:divBdr>
                        </w:div>
                        <w:div w:id="1135954103">
                          <w:marLeft w:val="0"/>
                          <w:marRight w:val="0"/>
                          <w:marTop w:val="0"/>
                          <w:marBottom w:val="0"/>
                          <w:divBdr>
                            <w:top w:val="none" w:sz="0" w:space="0" w:color="auto"/>
                            <w:left w:val="none" w:sz="0" w:space="0" w:color="auto"/>
                            <w:bottom w:val="none" w:sz="0" w:space="0" w:color="auto"/>
                            <w:right w:val="none" w:sz="0" w:space="0" w:color="auto"/>
                          </w:divBdr>
                        </w:div>
                        <w:div w:id="634724847">
                          <w:marLeft w:val="240"/>
                          <w:marRight w:val="0"/>
                          <w:marTop w:val="15"/>
                          <w:marBottom w:val="0"/>
                          <w:divBdr>
                            <w:top w:val="none" w:sz="0" w:space="0" w:color="auto"/>
                            <w:left w:val="none" w:sz="0" w:space="0" w:color="auto"/>
                            <w:bottom w:val="none" w:sz="0" w:space="0" w:color="auto"/>
                            <w:right w:val="none" w:sz="0" w:space="0" w:color="auto"/>
                          </w:divBdr>
                        </w:div>
                        <w:div w:id="1660963215">
                          <w:marLeft w:val="0"/>
                          <w:marRight w:val="0"/>
                          <w:marTop w:val="150"/>
                          <w:marBottom w:val="0"/>
                          <w:divBdr>
                            <w:top w:val="none" w:sz="0" w:space="0" w:color="auto"/>
                            <w:left w:val="none" w:sz="0" w:space="0" w:color="auto"/>
                            <w:bottom w:val="none" w:sz="0" w:space="0" w:color="auto"/>
                            <w:right w:val="none" w:sz="0" w:space="0" w:color="auto"/>
                          </w:divBdr>
                        </w:div>
                        <w:div w:id="403797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image" Target="media/image5.png"/><Relationship Id="rId18" Type="http://schemas.openxmlformats.org/officeDocument/2006/relationships/hyperlink" Target="http://www.chemistry24.com" TargetMode="External"/><Relationship Id="rId26" Type="http://schemas.openxmlformats.org/officeDocument/2006/relationships/hyperlink" Target="http://www.USICAhs.org/CURRICULUM" TargetMode="External"/><Relationship Id="rId3" Type="http://schemas.openxmlformats.org/officeDocument/2006/relationships/settings" Target="settings.xml"/><Relationship Id="rId21" Type="http://schemas.openxmlformats.org/officeDocument/2006/relationships/hyperlink" Target="http://www.iv.ac.uk/Chemistry/Links/links.htm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Chemistry.com" TargetMode="External"/><Relationship Id="rId25" Type="http://schemas.openxmlformats.org/officeDocument/2006/relationships/hyperlink" Target="http://www.101science.com/Chemistry.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cs.org" TargetMode="External"/><Relationship Id="rId20" Type="http://schemas.openxmlformats.org/officeDocument/2006/relationships/hyperlink" Target="http://www.chemtopics.com/links.ht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chemtopics.com/wwwchem.htm"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chem.ucla.edu/chempointers.html" TargetMode="External"/><Relationship Id="rId28"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hyperlink" Target="http://www.sciencespot.net/Pages/kdzchem.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image" Target="media/image6.jpeg"/><Relationship Id="rId22" Type="http://schemas.openxmlformats.org/officeDocument/2006/relationships/hyperlink" Target="http://www.tvmuse.eu/tv-shows/Chemistry_26950" TargetMode="External"/><Relationship Id="rId27" Type="http://schemas.openxmlformats.org/officeDocument/2006/relationships/hyperlink" Target="http://www.openlibrary.org"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Microsoft account</cp:lastModifiedBy>
  <cp:revision>3</cp:revision>
  <cp:lastPrinted>2016-02-20T16:50:00Z</cp:lastPrinted>
  <dcterms:created xsi:type="dcterms:W3CDTF">2016-02-18T15:16:00Z</dcterms:created>
  <dcterms:modified xsi:type="dcterms:W3CDTF">2016-02-20T16:57:00Z</dcterms:modified>
</cp:coreProperties>
</file>